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F54A5" w14:textId="77777777" w:rsidR="007D6EFF" w:rsidRDefault="007D6EFF" w:rsidP="009F79C0">
      <w:pPr>
        <w:overflowPunct w:val="0"/>
        <w:autoSpaceDE w:val="0"/>
        <w:autoSpaceDN w:val="0"/>
        <w:adjustRightInd w:val="0"/>
        <w:ind w:right="49" w:firstLine="840"/>
        <w:jc w:val="right"/>
        <w:rPr>
          <w:noProof/>
          <w:lang w:eastAsia="lt-LT"/>
        </w:rPr>
      </w:pPr>
      <w:r>
        <w:rPr>
          <w:noProof/>
          <w:lang w:eastAsia="lt-LT"/>
        </w:rPr>
        <w:t>Projektas</w:t>
      </w:r>
    </w:p>
    <w:p w14:paraId="4B0F28A4" w14:textId="77777777" w:rsidR="00B20242" w:rsidRPr="00F90F0A" w:rsidRDefault="00DA2AB5" w:rsidP="00DA2AB5">
      <w:pPr>
        <w:overflowPunct w:val="0"/>
        <w:autoSpaceDE w:val="0"/>
        <w:autoSpaceDN w:val="0"/>
        <w:adjustRightInd w:val="0"/>
        <w:ind w:right="-273" w:firstLine="840"/>
      </w:pPr>
      <w:r>
        <w:rPr>
          <w:noProof/>
          <w:lang w:eastAsia="lt-LT"/>
        </w:rPr>
        <w:t xml:space="preserve">                                                        </w:t>
      </w:r>
      <w:r w:rsidR="004C2A1E">
        <w:rPr>
          <w:noProof/>
          <w:lang w:eastAsia="lt-LT"/>
        </w:rPr>
        <w:t xml:space="preserve"> </w:t>
      </w:r>
      <w:r>
        <w:rPr>
          <w:noProof/>
          <w:lang w:eastAsia="lt-LT"/>
        </w:rPr>
        <w:t xml:space="preserve">     </w:t>
      </w:r>
      <w:r>
        <w:rPr>
          <w:noProof/>
          <w:lang w:val="en-US"/>
        </w:rPr>
        <w:drawing>
          <wp:inline distT="0" distB="0" distL="0" distR="0" wp14:anchorId="43F16137" wp14:editId="1E2B57D2">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1F96E83B" w14:textId="77777777" w:rsidR="00B20242" w:rsidRPr="00E0603D" w:rsidRDefault="00B20242" w:rsidP="00DA2AB5">
      <w:pPr>
        <w:overflowPunct w:val="0"/>
        <w:autoSpaceDE w:val="0"/>
        <w:autoSpaceDN w:val="0"/>
        <w:adjustRightInd w:val="0"/>
        <w:ind w:firstLine="840"/>
        <w:jc w:val="center"/>
        <w:rPr>
          <w:szCs w:val="20"/>
        </w:rPr>
      </w:pPr>
    </w:p>
    <w:p w14:paraId="7B57F24D" w14:textId="77777777" w:rsidR="00B20242" w:rsidRPr="00E0603D" w:rsidRDefault="00B20242" w:rsidP="004C2A1E">
      <w:pPr>
        <w:overflowPunct w:val="0"/>
        <w:autoSpaceDE w:val="0"/>
        <w:autoSpaceDN w:val="0"/>
        <w:adjustRightInd w:val="0"/>
        <w:ind w:right="283" w:firstLine="840"/>
        <w:jc w:val="center"/>
        <w:rPr>
          <w:b/>
          <w:szCs w:val="20"/>
        </w:rPr>
      </w:pPr>
      <w:r w:rsidRPr="00E0603D">
        <w:rPr>
          <w:b/>
        </w:rPr>
        <w:t>ANYKŠČIŲ RAJONO SAVIVALDYBĖS</w:t>
      </w:r>
    </w:p>
    <w:p w14:paraId="77F77020" w14:textId="77777777" w:rsidR="00B20242" w:rsidRPr="00E0603D" w:rsidRDefault="00B20242" w:rsidP="004C2A1E">
      <w:pPr>
        <w:overflowPunct w:val="0"/>
        <w:autoSpaceDE w:val="0"/>
        <w:autoSpaceDN w:val="0"/>
        <w:adjustRightInd w:val="0"/>
        <w:ind w:right="283" w:firstLine="840"/>
        <w:jc w:val="center"/>
        <w:rPr>
          <w:b/>
        </w:rPr>
      </w:pPr>
      <w:r w:rsidRPr="00E0603D">
        <w:rPr>
          <w:b/>
        </w:rPr>
        <w:t>TARYBA</w:t>
      </w:r>
    </w:p>
    <w:p w14:paraId="6A957B13" w14:textId="77777777" w:rsidR="00B20242" w:rsidRPr="00CE266E" w:rsidRDefault="00B20242" w:rsidP="004C2A1E">
      <w:pPr>
        <w:overflowPunct w:val="0"/>
        <w:autoSpaceDE w:val="0"/>
        <w:autoSpaceDN w:val="0"/>
        <w:adjustRightInd w:val="0"/>
        <w:ind w:right="283" w:firstLine="840"/>
        <w:jc w:val="center"/>
        <w:rPr>
          <w:b/>
          <w:szCs w:val="20"/>
        </w:rPr>
      </w:pPr>
    </w:p>
    <w:p w14:paraId="039F870F" w14:textId="77777777" w:rsidR="00A82CC4" w:rsidRDefault="00B20242" w:rsidP="0046742C">
      <w:pPr>
        <w:overflowPunct w:val="0"/>
        <w:autoSpaceDE w:val="0"/>
        <w:autoSpaceDN w:val="0"/>
        <w:adjustRightInd w:val="0"/>
        <w:ind w:right="283" w:firstLine="840"/>
        <w:jc w:val="center"/>
        <w:rPr>
          <w:b/>
        </w:rPr>
      </w:pPr>
      <w:r w:rsidRPr="00CE266E">
        <w:rPr>
          <w:b/>
        </w:rPr>
        <w:t>SPRENDIMA</w:t>
      </w:r>
      <w:r w:rsidR="0046742C">
        <w:rPr>
          <w:b/>
        </w:rPr>
        <w:t>S</w:t>
      </w:r>
    </w:p>
    <w:p w14:paraId="1A0D074B" w14:textId="305CA850" w:rsidR="00A82CC4" w:rsidRDefault="00A82CC4" w:rsidP="00A82CC4">
      <w:pPr>
        <w:jc w:val="center"/>
        <w:rPr>
          <w:b/>
          <w:color w:val="FF0000"/>
          <w:lang w:eastAsia="lt-LT"/>
        </w:rPr>
      </w:pPr>
      <w:r w:rsidRPr="00A45D5F">
        <w:rPr>
          <w:b/>
          <w:lang w:eastAsia="lt-LT"/>
        </w:rPr>
        <w:t xml:space="preserve">DĖL </w:t>
      </w:r>
      <w:r>
        <w:rPr>
          <w:b/>
          <w:lang w:eastAsia="lt-LT"/>
        </w:rPr>
        <w:t xml:space="preserve">VIETOVĖS LYGMENS </w:t>
      </w:r>
      <w:r w:rsidR="00970EAC">
        <w:rPr>
          <w:b/>
          <w:lang w:eastAsia="lt-LT"/>
        </w:rPr>
        <w:t xml:space="preserve">SPECIALIOJO </w:t>
      </w:r>
      <w:r w:rsidRPr="00A45D5F">
        <w:rPr>
          <w:b/>
          <w:lang w:eastAsia="lt-LT"/>
        </w:rPr>
        <w:t>INŽINERINĖS INFRASTRUKTŪROS VYSTYMO PLANO</w:t>
      </w:r>
      <w:r w:rsidR="004D5286">
        <w:rPr>
          <w:b/>
          <w:lang w:eastAsia="lt-LT"/>
        </w:rPr>
        <w:t xml:space="preserve"> </w:t>
      </w:r>
      <w:r w:rsidR="000715F3" w:rsidRPr="000715F3">
        <w:rPr>
          <w:b/>
          <w:bCs/>
        </w:rPr>
        <w:t>ANYKŠČIŲ R. SAV</w:t>
      </w:r>
      <w:r w:rsidR="00B042AA" w:rsidRPr="00B042AA">
        <w:rPr>
          <w:b/>
          <w:bCs/>
        </w:rPr>
        <w:t xml:space="preserve">., VIEŠINTŲ SEN.,  </w:t>
      </w:r>
      <w:r w:rsidR="00B042AA" w:rsidRPr="00B042AA">
        <w:rPr>
          <w:b/>
          <w:bCs/>
          <w:color w:val="000000"/>
        </w:rPr>
        <w:t>BALČIŪNIŠKIŲ K., BURBEKLIŲ K., KUMPYNIŲ VS., MARINAVOS K., MELDIŠKIŲ K., PAEŽERIŲ K.,  PAGRANDOS K.,  PŪSČIŲ K., SKUDŲ K. BEI TRAKININKŲ K.</w:t>
      </w:r>
      <w:r w:rsidR="00B042AA" w:rsidRPr="00B042AA">
        <w:rPr>
          <w:b/>
          <w:bCs/>
        </w:rPr>
        <w:t xml:space="preserve"> </w:t>
      </w:r>
      <w:r w:rsidR="00B042AA" w:rsidRPr="00B042AA">
        <w:rPr>
          <w:b/>
          <w:bCs/>
          <w:lang w:eastAsia="lt-LT"/>
        </w:rPr>
        <w:t>RENGIMO PRADŽIOS IR PLANAVIMO TIKSLŲ NUSTATYM</w:t>
      </w:r>
      <w:r w:rsidR="00784EC7">
        <w:rPr>
          <w:b/>
          <w:lang w:eastAsia="lt-LT"/>
        </w:rPr>
        <w:t>O</w:t>
      </w:r>
    </w:p>
    <w:p w14:paraId="00DD8E9C" w14:textId="77777777" w:rsidR="00B20242" w:rsidRPr="00CE266E" w:rsidRDefault="00B20242" w:rsidP="00A03C4F">
      <w:pPr>
        <w:autoSpaceDE w:val="0"/>
        <w:autoSpaceDN w:val="0"/>
        <w:adjustRightInd w:val="0"/>
        <w:rPr>
          <w:b/>
          <w:szCs w:val="20"/>
        </w:rPr>
      </w:pPr>
    </w:p>
    <w:p w14:paraId="4EB4994A" w14:textId="08F92BE6" w:rsidR="00B20242" w:rsidRPr="00CE266E" w:rsidRDefault="00990CBB" w:rsidP="00E45F97">
      <w:pPr>
        <w:overflowPunct w:val="0"/>
        <w:autoSpaceDE w:val="0"/>
        <w:autoSpaceDN w:val="0"/>
        <w:adjustRightInd w:val="0"/>
        <w:ind w:right="283" w:firstLine="840"/>
        <w:jc w:val="center"/>
        <w:rPr>
          <w:szCs w:val="20"/>
        </w:rPr>
      </w:pPr>
      <w:fldSimple w:instr=" FILLIN &quot;data&quot; \* MERGEFORMAT ">
        <w:r w:rsidR="00B20242" w:rsidRPr="00CE266E">
          <w:t>20</w:t>
        </w:r>
        <w:r w:rsidR="003B6FA8">
          <w:t>2</w:t>
        </w:r>
        <w:r w:rsidR="000715F3">
          <w:t>1</w:t>
        </w:r>
        <w:r w:rsidR="00B20242" w:rsidRPr="00CE266E">
          <w:t xml:space="preserve"> m.</w:t>
        </w:r>
        <w:r w:rsidR="00F86FD9">
          <w:t xml:space="preserve"> </w:t>
        </w:r>
        <w:r w:rsidR="000715F3">
          <w:t>sausio</w:t>
        </w:r>
        <w:r w:rsidR="00F86FD9">
          <w:t xml:space="preserve"> </w:t>
        </w:r>
        <w:r w:rsidR="0056545F">
          <w:t xml:space="preserve">   </w:t>
        </w:r>
        <w:r w:rsidR="00B31C10">
          <w:t xml:space="preserve"> </w:t>
        </w:r>
        <w:r w:rsidR="003200ED">
          <w:t xml:space="preserve"> </w:t>
        </w:r>
        <w:r w:rsidR="00512A55" w:rsidRPr="00CE266E">
          <w:t xml:space="preserve"> </w:t>
        </w:r>
        <w:r w:rsidR="00B20242" w:rsidRPr="00CE266E">
          <w:t xml:space="preserve"> d.</w:t>
        </w:r>
      </w:fldSimple>
      <w:r w:rsidR="00B20242" w:rsidRPr="00CE266E">
        <w:t xml:space="preserve"> Nr. 1-T</w:t>
      </w:r>
      <w:r w:rsidR="007D6EFF">
        <w:t>S</w:t>
      </w:r>
      <w:r w:rsidR="00B20242" w:rsidRPr="00CE266E">
        <w:t>-</w:t>
      </w:r>
      <w:r w:rsidR="00DB0547" w:rsidRPr="00CE266E">
        <w:rPr>
          <w:highlight w:val="yellow"/>
        </w:rPr>
        <w:fldChar w:fldCharType="begin"/>
      </w:r>
      <w:r w:rsidR="00B20242" w:rsidRPr="00CE266E">
        <w:rPr>
          <w:highlight w:val="yellow"/>
        </w:rPr>
        <w:instrText xml:space="preserve"> FILLIN "indeksas" \* MERGEFORMAT </w:instrText>
      </w:r>
      <w:r w:rsidR="00DB0547" w:rsidRPr="00CE266E">
        <w:rPr>
          <w:highlight w:val="yellow"/>
        </w:rPr>
        <w:fldChar w:fldCharType="end"/>
      </w:r>
    </w:p>
    <w:p w14:paraId="01698295" w14:textId="3FEF0196" w:rsidR="00B20242" w:rsidRPr="00CE266E" w:rsidRDefault="00B20242" w:rsidP="00E45F97">
      <w:pPr>
        <w:overflowPunct w:val="0"/>
        <w:autoSpaceDE w:val="0"/>
        <w:autoSpaceDN w:val="0"/>
        <w:adjustRightInd w:val="0"/>
        <w:ind w:right="283" w:firstLine="840"/>
        <w:jc w:val="center"/>
      </w:pPr>
      <w:r w:rsidRPr="00CE266E">
        <w:t>Anykščiai</w:t>
      </w:r>
    </w:p>
    <w:p w14:paraId="47C32CC6" w14:textId="77777777" w:rsidR="00B20242" w:rsidRDefault="00B20242" w:rsidP="00E45F97">
      <w:pPr>
        <w:pStyle w:val="Pagrindinistekstas"/>
        <w:ind w:right="283" w:firstLine="840"/>
        <w:jc w:val="center"/>
        <w:rPr>
          <w:bCs/>
        </w:rPr>
      </w:pPr>
    </w:p>
    <w:p w14:paraId="3B748CDE" w14:textId="77777777" w:rsidR="00544EB1" w:rsidRDefault="00A45D5F" w:rsidP="00544EB1">
      <w:pPr>
        <w:spacing w:line="360" w:lineRule="auto"/>
        <w:ind w:firstLine="851"/>
        <w:contextualSpacing/>
        <w:jc w:val="both"/>
      </w:pPr>
      <w:r w:rsidRPr="00BE6986">
        <w:t>Vadovaudamasi Lietuvos Respublikos vietos savivaldos įstatymo 16 straipsnio 3 dalies 8 punktu</w:t>
      </w:r>
      <w:r w:rsidR="005768AD" w:rsidRPr="00BE6986">
        <w:t xml:space="preserve"> ir 4 dalimi</w:t>
      </w:r>
      <w:r w:rsidRPr="00BE6986">
        <w:t xml:space="preserve">, Lietuvos Respublikos teritorijų planavimo įstatymo 6 straipsnio 2 ir 3 dalimis, </w:t>
      </w:r>
      <w:r w:rsidRPr="00BE6986">
        <w:rPr>
          <w:rStyle w:val="fontstyle01"/>
          <w:color w:val="auto"/>
        </w:rPr>
        <w:t>20 straipsnio</w:t>
      </w:r>
      <w:r w:rsidR="00FA07C0" w:rsidRPr="00BE6986">
        <w:t xml:space="preserve"> </w:t>
      </w:r>
      <w:r w:rsidRPr="00BE6986">
        <w:rPr>
          <w:rStyle w:val="fontstyle01"/>
          <w:color w:val="auto"/>
        </w:rPr>
        <w:t>4 dalimi, 21 straipsnio 2 dalies 2 punktu, 30 straipsnio 1 dalies 2 punktu, 2 ir 8 dalimis,</w:t>
      </w:r>
      <w:r w:rsidRPr="00BE6986">
        <w:t xml:space="preserve"> Inžinerinės infrastruktūros vystymo (elektros, dujų ir naftos tiekimo tinklų) planų rengimo taisyklių, patvirtintų Lietuvos Respublikos energetikos ministro ir Lietuvos Respublikos aplinkos ministro 2011 m. sausio 24 d. įsakymu Nr. 1-10/D1-61 „Dėl Inžinerinės infrastruktūros vystymo (elektros, dujų ir naftos tiekimo tinklų) planų rengimo taisyklių patvirtinimo“, 10.2. ir 11 ir 16.2. punktais, ir atsižvelgdama į </w:t>
      </w:r>
      <w:r w:rsidR="00F86FD9" w:rsidRPr="00BE6986">
        <w:t>Anykščių</w:t>
      </w:r>
      <w:r w:rsidRPr="00BE6986">
        <w:t xml:space="preserve"> rajono savivaldybės administracijos direktoriaus </w:t>
      </w:r>
      <w:r w:rsidR="005B1265" w:rsidRPr="00BE6986">
        <w:t xml:space="preserve">2021-12-08 </w:t>
      </w:r>
      <w:r w:rsidRPr="00BE6986">
        <w:t>įsakymą Nr.</w:t>
      </w:r>
      <w:r w:rsidR="00D573A8" w:rsidRPr="00BE6986">
        <w:t xml:space="preserve"> </w:t>
      </w:r>
      <w:r w:rsidR="00F86FD9" w:rsidRPr="00BE6986">
        <w:t>1-AĮ-</w:t>
      </w:r>
      <w:r w:rsidR="005B1265" w:rsidRPr="00BE6986">
        <w:t>1074</w:t>
      </w:r>
      <w:r w:rsidR="00D573A8" w:rsidRPr="00BE6986">
        <w:t xml:space="preserve"> </w:t>
      </w:r>
      <w:r w:rsidRPr="00BE6986">
        <w:t xml:space="preserve">,,Dėl pritarimo </w:t>
      </w:r>
      <w:r w:rsidR="00F86FD9" w:rsidRPr="00BE6986">
        <w:t>pasiūlymui</w:t>
      </w:r>
      <w:r w:rsidRPr="00BE6986">
        <w:t xml:space="preserve"> rengti vietovės lygmens inžinerinės infrastruktūros vystymo</w:t>
      </w:r>
      <w:r w:rsidR="00F86FD9" w:rsidRPr="00BE6986">
        <w:t xml:space="preserve"> specialiojo</w:t>
      </w:r>
      <w:r w:rsidRPr="00BE6986">
        <w:t xml:space="preserve"> plan</w:t>
      </w:r>
      <w:r w:rsidR="00F86FD9" w:rsidRPr="00BE6986">
        <w:t>o dokumentą</w:t>
      </w:r>
      <w:r w:rsidRPr="00BE6986">
        <w:t xml:space="preserve">”, </w:t>
      </w:r>
      <w:r w:rsidR="00F86FD9" w:rsidRPr="00BE6986">
        <w:t>Anykščių</w:t>
      </w:r>
      <w:r w:rsidRPr="00BE6986">
        <w:t xml:space="preserve"> rajono savivaldybės taryba</w:t>
      </w:r>
      <w:r w:rsidRPr="006760B4">
        <w:rPr>
          <w:spacing w:val="40"/>
        </w:rPr>
        <w:t xml:space="preserve"> </w:t>
      </w:r>
      <w:r w:rsidRPr="00BE6986">
        <w:rPr>
          <w:spacing w:val="40"/>
        </w:rPr>
        <w:t>n</w:t>
      </w:r>
      <w:r w:rsidR="00A03C4F" w:rsidRPr="00BE6986">
        <w:rPr>
          <w:spacing w:val="40"/>
        </w:rPr>
        <w:t>usprendžia</w:t>
      </w:r>
      <w:r w:rsidRPr="00BE6986">
        <w:t>:</w:t>
      </w:r>
    </w:p>
    <w:p w14:paraId="62DEE5E5" w14:textId="17588FD5" w:rsidR="00544EB1" w:rsidRDefault="005C3343" w:rsidP="00C11179">
      <w:pPr>
        <w:pStyle w:val="Sraopastraipa"/>
        <w:numPr>
          <w:ilvl w:val="0"/>
          <w:numId w:val="13"/>
        </w:numPr>
        <w:spacing w:line="360" w:lineRule="auto"/>
        <w:jc w:val="both"/>
      </w:pPr>
      <w:r w:rsidRPr="00C11179">
        <w:rPr>
          <w:spacing w:val="40"/>
        </w:rPr>
        <w:t>Pradėt</w:t>
      </w:r>
      <w:r w:rsidR="00BE6986" w:rsidRPr="00C11179">
        <w:rPr>
          <w:spacing w:val="40"/>
        </w:rPr>
        <w:t xml:space="preserve">i </w:t>
      </w:r>
      <w:r w:rsidRPr="00BE6986">
        <w:t xml:space="preserve">rengti vietovės lygmens specialiojo teritorijų planavimo dokumentą – </w:t>
      </w:r>
      <w:r w:rsidR="00981A1A" w:rsidRPr="00BE6986">
        <w:t>atsinaujinančių išteklių (saulės šviesos energijos) energetikos infrastruktūros vystymo planą Anykščių r. sav., Viešintų sen.</w:t>
      </w:r>
      <w:r w:rsidR="00C346A4">
        <w:t xml:space="preserve">,  </w:t>
      </w:r>
      <w:proofErr w:type="spellStart"/>
      <w:r w:rsidR="00C346A4" w:rsidRPr="00C11179">
        <w:rPr>
          <w:color w:val="000000"/>
        </w:rPr>
        <w:t>Balčiūniškių</w:t>
      </w:r>
      <w:proofErr w:type="spellEnd"/>
      <w:r w:rsidR="00C346A4" w:rsidRPr="00C11179">
        <w:rPr>
          <w:color w:val="000000"/>
        </w:rPr>
        <w:t xml:space="preserve"> k., Burbeklių k., </w:t>
      </w:r>
      <w:proofErr w:type="spellStart"/>
      <w:r w:rsidR="00C346A4" w:rsidRPr="00C11179">
        <w:rPr>
          <w:color w:val="000000"/>
        </w:rPr>
        <w:t>Kumpynių</w:t>
      </w:r>
      <w:proofErr w:type="spellEnd"/>
      <w:r w:rsidR="00C346A4" w:rsidRPr="00C11179">
        <w:rPr>
          <w:color w:val="000000"/>
        </w:rPr>
        <w:t xml:space="preserve"> vs., </w:t>
      </w:r>
      <w:proofErr w:type="spellStart"/>
      <w:r w:rsidR="00C346A4" w:rsidRPr="00C11179">
        <w:rPr>
          <w:color w:val="000000"/>
        </w:rPr>
        <w:t>Marinavos</w:t>
      </w:r>
      <w:proofErr w:type="spellEnd"/>
      <w:r w:rsidR="00C346A4" w:rsidRPr="00C11179">
        <w:rPr>
          <w:color w:val="000000"/>
        </w:rPr>
        <w:t xml:space="preserve"> k., </w:t>
      </w:r>
      <w:proofErr w:type="spellStart"/>
      <w:r w:rsidR="00C346A4" w:rsidRPr="00C11179">
        <w:rPr>
          <w:color w:val="000000"/>
        </w:rPr>
        <w:t>Meldiškių</w:t>
      </w:r>
      <w:proofErr w:type="spellEnd"/>
      <w:r w:rsidR="00C346A4" w:rsidRPr="00C11179">
        <w:rPr>
          <w:color w:val="000000"/>
        </w:rPr>
        <w:t xml:space="preserve"> k., Paežerių k.,  Pagrandos k.,  </w:t>
      </w:r>
      <w:proofErr w:type="spellStart"/>
      <w:r w:rsidR="00C346A4" w:rsidRPr="00C11179">
        <w:rPr>
          <w:color w:val="000000"/>
        </w:rPr>
        <w:t>Pūsčių</w:t>
      </w:r>
      <w:proofErr w:type="spellEnd"/>
      <w:r w:rsidR="00C346A4" w:rsidRPr="00C11179">
        <w:rPr>
          <w:color w:val="000000"/>
        </w:rPr>
        <w:t xml:space="preserve"> k., </w:t>
      </w:r>
      <w:proofErr w:type="spellStart"/>
      <w:r w:rsidR="00C346A4" w:rsidRPr="00C11179">
        <w:rPr>
          <w:color w:val="000000"/>
        </w:rPr>
        <w:t>Skudų</w:t>
      </w:r>
      <w:proofErr w:type="spellEnd"/>
      <w:r w:rsidR="00C346A4" w:rsidRPr="00C11179">
        <w:rPr>
          <w:color w:val="000000"/>
        </w:rPr>
        <w:t xml:space="preserve"> k.</w:t>
      </w:r>
      <w:r w:rsidR="004C44D6" w:rsidRPr="00C11179">
        <w:rPr>
          <w:color w:val="000000"/>
        </w:rPr>
        <w:t xml:space="preserve"> bei </w:t>
      </w:r>
      <w:proofErr w:type="spellStart"/>
      <w:r w:rsidR="00C346A4" w:rsidRPr="00C11179">
        <w:rPr>
          <w:color w:val="000000"/>
        </w:rPr>
        <w:t>Trakininkų</w:t>
      </w:r>
      <w:proofErr w:type="spellEnd"/>
      <w:r w:rsidR="00C346A4" w:rsidRPr="00C11179">
        <w:rPr>
          <w:color w:val="000000"/>
        </w:rPr>
        <w:t xml:space="preserve"> k.</w:t>
      </w:r>
      <w:r w:rsidR="004C44D6">
        <w:t xml:space="preserve"> (toliau -Teritorij</w:t>
      </w:r>
      <w:r w:rsidR="00C11179">
        <w:t>os</w:t>
      </w:r>
      <w:r w:rsidR="004C44D6">
        <w:t>)</w:t>
      </w:r>
      <w:r w:rsidR="00981A1A" w:rsidRPr="00BE6986">
        <w:t>.</w:t>
      </w:r>
    </w:p>
    <w:p w14:paraId="707750F6" w14:textId="77777777" w:rsidR="006760B4" w:rsidRDefault="005E7496" w:rsidP="006760B4">
      <w:pPr>
        <w:pStyle w:val="Sraopastraipa"/>
        <w:numPr>
          <w:ilvl w:val="0"/>
          <w:numId w:val="13"/>
        </w:numPr>
        <w:spacing w:line="360" w:lineRule="auto"/>
        <w:jc w:val="both"/>
      </w:pPr>
      <w:r w:rsidRPr="006760B4">
        <w:rPr>
          <w:spacing w:val="40"/>
        </w:rPr>
        <w:t>Nustatyt</w:t>
      </w:r>
      <w:r w:rsidR="00BE6986" w:rsidRPr="006760B4">
        <w:rPr>
          <w:spacing w:val="40"/>
        </w:rPr>
        <w:t xml:space="preserve">i </w:t>
      </w:r>
      <w:r w:rsidRPr="00BE6986">
        <w:t xml:space="preserve">šiuos </w:t>
      </w:r>
      <w:r w:rsidR="00D573A8" w:rsidRPr="00BE6986">
        <w:t>p</w:t>
      </w:r>
      <w:r w:rsidRPr="00BE6986">
        <w:t>lanavimo dokument</w:t>
      </w:r>
      <w:r w:rsidR="006B0698" w:rsidRPr="00BE6986">
        <w:t>o</w:t>
      </w:r>
      <w:r w:rsidRPr="00BE6986">
        <w:t xml:space="preserve"> tikslus:</w:t>
      </w:r>
    </w:p>
    <w:p w14:paraId="4CE2D25E" w14:textId="356C067A" w:rsidR="00BE6986" w:rsidRDefault="00EE5EDE" w:rsidP="006760B4">
      <w:pPr>
        <w:pStyle w:val="Sraopastraipa"/>
        <w:numPr>
          <w:ilvl w:val="1"/>
          <w:numId w:val="13"/>
        </w:numPr>
        <w:spacing w:line="360" w:lineRule="auto"/>
        <w:jc w:val="both"/>
      </w:pPr>
      <w:r w:rsidRPr="00BE6986">
        <w:t xml:space="preserve"> </w:t>
      </w:r>
      <w:r w:rsidR="004C44D6">
        <w:t>Teritorijo</w:t>
      </w:r>
      <w:r w:rsidR="00C11179">
        <w:t>s</w:t>
      </w:r>
      <w:r w:rsidR="004C44D6">
        <w:t>e</w:t>
      </w:r>
      <w:r w:rsidRPr="00BE6986">
        <w:t>, įvertin</w:t>
      </w:r>
      <w:r w:rsidR="003F3714" w:rsidRPr="00BE6986">
        <w:t>us</w:t>
      </w:r>
      <w:r w:rsidRPr="00BE6986">
        <w:t xml:space="preserve"> teritorijų naudojimo, tvarkymo, apsaugos aspektus bei kitus reikalavimus, nustatyti tinkamas teritorijas atsinaujinančių išteklių (saulės šviesos energijos) energetikos objektų statybai ;</w:t>
      </w:r>
    </w:p>
    <w:p w14:paraId="16BC3026" w14:textId="77777777" w:rsidR="00BE6986" w:rsidRDefault="00BE6986" w:rsidP="00BE6986">
      <w:pPr>
        <w:pStyle w:val="Sraopastraipa"/>
        <w:numPr>
          <w:ilvl w:val="1"/>
          <w:numId w:val="13"/>
        </w:numPr>
        <w:spacing w:line="360" w:lineRule="auto"/>
        <w:jc w:val="both"/>
      </w:pPr>
      <w:r>
        <w:t xml:space="preserve"> </w:t>
      </w:r>
      <w:r w:rsidR="00EE5EDE" w:rsidRPr="00BE6986">
        <w:t xml:space="preserve">numatyti atsinaujinančių išteklių (saulės šviesos energijos) energetikos </w:t>
      </w:r>
      <w:r w:rsidR="003F3714" w:rsidRPr="00BE6986">
        <w:t>objektus</w:t>
      </w:r>
      <w:r w:rsidR="00EE5EDE" w:rsidRPr="00BE6986">
        <w:t xml:space="preserve"> ir kitą susijusią infrastruktūrą;</w:t>
      </w:r>
    </w:p>
    <w:p w14:paraId="09F5A295" w14:textId="77777777" w:rsidR="00BE6986" w:rsidRDefault="00BE6986" w:rsidP="00BE6986">
      <w:pPr>
        <w:pStyle w:val="Sraopastraipa"/>
        <w:numPr>
          <w:ilvl w:val="1"/>
          <w:numId w:val="13"/>
        </w:numPr>
        <w:spacing w:line="360" w:lineRule="auto"/>
        <w:jc w:val="both"/>
      </w:pPr>
      <w:r>
        <w:lastRenderedPageBreak/>
        <w:t xml:space="preserve"> </w:t>
      </w:r>
      <w:r w:rsidR="00EE5EDE" w:rsidRPr="00BE6986">
        <w:t>nustatyti žemės paskirtį ir reglamentus reikalingus atsinaujinančių išteklių (</w:t>
      </w:r>
      <w:r w:rsidR="00812B3C" w:rsidRPr="00BE6986">
        <w:t>saulės šviesos energijos</w:t>
      </w:r>
      <w:r w:rsidR="00EE5EDE" w:rsidRPr="00BE6986">
        <w:t>) energetikos objektų vystymui, atsižvelgiant į visuomenės poreikius, planuojamos teritorijos kraštovaizdį ir biologinę įvairovę, geografinę padėtį, geologines sąlygas, esamas urbanistines, inžinerines, susisiekimo, agrarines sistemas, žemės ir kito nekilnojamojo turto valdytojų, naudotojų ir trečiųjų asmenų interesus ir teises, architektūros, aplinkosaugos, visuomenės sveikatos saugos, gamtos apsaugos, paveldosaugos reikalavimus valstybės ir viešojo saugumo, gynybos ir kitus poreikius;</w:t>
      </w:r>
    </w:p>
    <w:p w14:paraId="72799A86" w14:textId="77777777" w:rsidR="00BE6986" w:rsidRDefault="00BE6986" w:rsidP="00BE6986">
      <w:pPr>
        <w:pStyle w:val="Sraopastraipa"/>
        <w:numPr>
          <w:ilvl w:val="1"/>
          <w:numId w:val="13"/>
        </w:numPr>
        <w:spacing w:line="360" w:lineRule="auto"/>
        <w:jc w:val="both"/>
      </w:pPr>
      <w:r>
        <w:t xml:space="preserve"> </w:t>
      </w:r>
      <w:r w:rsidR="00EE5EDE" w:rsidRPr="00BE6986">
        <w:t>sudaryti sąlygas privačioms investicijoms, kuriančioms socialinę ir ekonominę gerovę;</w:t>
      </w:r>
    </w:p>
    <w:p w14:paraId="01FAC4D3" w14:textId="3E29FF04" w:rsidR="00EE5EDE" w:rsidRPr="00BE6986" w:rsidRDefault="00BE6986" w:rsidP="00BE6986">
      <w:pPr>
        <w:pStyle w:val="Sraopastraipa"/>
        <w:numPr>
          <w:ilvl w:val="1"/>
          <w:numId w:val="13"/>
        </w:numPr>
        <w:spacing w:line="360" w:lineRule="auto"/>
        <w:jc w:val="both"/>
      </w:pPr>
      <w:r>
        <w:t xml:space="preserve"> </w:t>
      </w:r>
      <w:r w:rsidR="00EE5EDE" w:rsidRPr="00BE6986">
        <w:t>derinti fizinių ir juridinių asmenų ar jų grupių, savivaldybių ir valstybės interesus dėl teritorijos naudojimo ir veiklos plėtojimo teritorijoje sąlygų.</w:t>
      </w:r>
    </w:p>
    <w:p w14:paraId="071E1D92" w14:textId="572D24AD" w:rsidR="00D67E2E" w:rsidRPr="00CA571D" w:rsidRDefault="00CA571D" w:rsidP="00CA571D">
      <w:pPr>
        <w:spacing w:line="360" w:lineRule="auto"/>
        <w:ind w:firstLine="851"/>
        <w:jc w:val="both"/>
        <w:rPr>
          <w:b/>
        </w:rPr>
      </w:pPr>
      <w:r w:rsidRPr="00CA571D">
        <w:rPr>
          <w:color w:val="212529"/>
          <w:shd w:val="clear" w:color="auto" w:fill="FFFFFF"/>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46DA3EF" w14:textId="379A7D11" w:rsidR="00B20242" w:rsidRDefault="00B20242" w:rsidP="00ED5DB5">
      <w:pPr>
        <w:pStyle w:val="Pagrindinistekstas"/>
        <w:spacing w:before="240" w:after="120"/>
        <w:ind w:right="51"/>
        <w:rPr>
          <w:sz w:val="24"/>
          <w:szCs w:val="24"/>
        </w:rPr>
      </w:pPr>
      <w:r w:rsidRPr="00B022B5">
        <w:rPr>
          <w:sz w:val="24"/>
          <w:szCs w:val="24"/>
        </w:rPr>
        <w:t xml:space="preserve">Meras                                                                                                 </w:t>
      </w:r>
      <w:r w:rsidR="00262D3D">
        <w:rPr>
          <w:sz w:val="24"/>
          <w:szCs w:val="24"/>
        </w:rPr>
        <w:t xml:space="preserve">    </w:t>
      </w:r>
      <w:r w:rsidR="004C2A1E" w:rsidRPr="00B022B5">
        <w:rPr>
          <w:sz w:val="24"/>
          <w:szCs w:val="24"/>
        </w:rPr>
        <w:t xml:space="preserve">                </w:t>
      </w:r>
      <w:r w:rsidRPr="00B022B5">
        <w:rPr>
          <w:sz w:val="24"/>
          <w:szCs w:val="24"/>
        </w:rPr>
        <w:t xml:space="preserve">   </w:t>
      </w:r>
      <w:r w:rsidR="009F79C0">
        <w:rPr>
          <w:sz w:val="24"/>
          <w:szCs w:val="24"/>
        </w:rPr>
        <w:t xml:space="preserve"> </w:t>
      </w:r>
      <w:r w:rsidR="002577C3" w:rsidRPr="00B022B5">
        <w:rPr>
          <w:sz w:val="24"/>
          <w:szCs w:val="24"/>
        </w:rPr>
        <w:t>Sigutis Obelevičius</w:t>
      </w:r>
    </w:p>
    <w:p w14:paraId="67193CFC" w14:textId="77777777" w:rsidR="00511F00" w:rsidRPr="00AE379C" w:rsidRDefault="00511F00" w:rsidP="00511F00">
      <w:pPr>
        <w:jc w:val="both"/>
      </w:pPr>
    </w:p>
    <w:tbl>
      <w:tblPr>
        <w:tblW w:w="0" w:type="auto"/>
        <w:tblLook w:val="01E0" w:firstRow="1" w:lastRow="1" w:firstColumn="1" w:lastColumn="1" w:noHBand="0" w:noVBand="0"/>
      </w:tblPr>
      <w:tblGrid>
        <w:gridCol w:w="2493"/>
        <w:gridCol w:w="2493"/>
        <w:gridCol w:w="2493"/>
        <w:gridCol w:w="2493"/>
      </w:tblGrid>
      <w:tr w:rsidR="00267DAF" w:rsidRPr="00B022B5" w14:paraId="42C9F54E" w14:textId="77777777" w:rsidTr="00267DAF">
        <w:tc>
          <w:tcPr>
            <w:tcW w:w="2493" w:type="dxa"/>
          </w:tcPr>
          <w:p w14:paraId="6D206EBC" w14:textId="77777777" w:rsidR="00267DAF" w:rsidRPr="00B022B5" w:rsidRDefault="00267DAF" w:rsidP="00BE6986">
            <w:pPr>
              <w:rPr>
                <w:color w:val="000000" w:themeColor="text1"/>
              </w:rPr>
            </w:pPr>
          </w:p>
        </w:tc>
        <w:tc>
          <w:tcPr>
            <w:tcW w:w="2493" w:type="dxa"/>
          </w:tcPr>
          <w:p w14:paraId="4E8EF02F" w14:textId="77777777" w:rsidR="00267DAF" w:rsidRPr="00B022B5" w:rsidRDefault="00267DAF" w:rsidP="00562D19">
            <w:pPr>
              <w:overflowPunct w:val="0"/>
              <w:autoSpaceDE w:val="0"/>
              <w:autoSpaceDN w:val="0"/>
              <w:adjustRightInd w:val="0"/>
              <w:ind w:right="283"/>
              <w:rPr>
                <w:color w:val="000000" w:themeColor="text1"/>
              </w:rPr>
            </w:pPr>
          </w:p>
        </w:tc>
        <w:tc>
          <w:tcPr>
            <w:tcW w:w="2493" w:type="dxa"/>
          </w:tcPr>
          <w:p w14:paraId="10451B9C" w14:textId="7BFDB17D" w:rsidR="00267DAF" w:rsidRPr="00B022B5" w:rsidRDefault="00267DAF" w:rsidP="00562D19">
            <w:pPr>
              <w:overflowPunct w:val="0"/>
              <w:autoSpaceDE w:val="0"/>
              <w:autoSpaceDN w:val="0"/>
              <w:adjustRightInd w:val="0"/>
              <w:ind w:right="283"/>
              <w:rPr>
                <w:color w:val="000000" w:themeColor="text1"/>
              </w:rPr>
            </w:pPr>
          </w:p>
        </w:tc>
        <w:tc>
          <w:tcPr>
            <w:tcW w:w="2493" w:type="dxa"/>
          </w:tcPr>
          <w:p w14:paraId="4640E625" w14:textId="77777777" w:rsidR="00267DAF" w:rsidRPr="00B022B5" w:rsidRDefault="00267DAF" w:rsidP="00562D19">
            <w:pPr>
              <w:overflowPunct w:val="0"/>
              <w:autoSpaceDE w:val="0"/>
              <w:autoSpaceDN w:val="0"/>
              <w:adjustRightInd w:val="0"/>
              <w:ind w:right="283"/>
              <w:rPr>
                <w:color w:val="000000" w:themeColor="text1"/>
              </w:rPr>
            </w:pPr>
          </w:p>
        </w:tc>
      </w:tr>
    </w:tbl>
    <w:p w14:paraId="7514F856" w14:textId="5CA12AF1" w:rsidR="002E328C" w:rsidRDefault="002E328C" w:rsidP="007D6EFF">
      <w:pPr>
        <w:spacing w:line="360" w:lineRule="auto"/>
        <w:jc w:val="center"/>
        <w:rPr>
          <w:b/>
        </w:rPr>
      </w:pPr>
    </w:p>
    <w:p w14:paraId="30550035" w14:textId="47F5C061" w:rsidR="00267DAF" w:rsidRDefault="00267DAF" w:rsidP="007D6EFF">
      <w:pPr>
        <w:spacing w:line="360" w:lineRule="auto"/>
        <w:jc w:val="center"/>
        <w:rPr>
          <w:b/>
        </w:rPr>
      </w:pPr>
    </w:p>
    <w:p w14:paraId="39E21BE3" w14:textId="3254945B" w:rsidR="00267DAF" w:rsidRDefault="00267DAF" w:rsidP="007D6EFF">
      <w:pPr>
        <w:spacing w:line="360" w:lineRule="auto"/>
        <w:jc w:val="center"/>
        <w:rPr>
          <w:b/>
        </w:rPr>
      </w:pPr>
    </w:p>
    <w:p w14:paraId="71CC2612" w14:textId="3FDD7787" w:rsidR="00267DAF" w:rsidRDefault="00267DAF" w:rsidP="007D6EFF">
      <w:pPr>
        <w:spacing w:line="360" w:lineRule="auto"/>
        <w:jc w:val="center"/>
        <w:rPr>
          <w:b/>
        </w:rPr>
      </w:pPr>
    </w:p>
    <w:p w14:paraId="2E3F3A9B" w14:textId="4AB80780" w:rsidR="00267DAF" w:rsidRDefault="00267DAF" w:rsidP="007D6EFF">
      <w:pPr>
        <w:spacing w:line="360" w:lineRule="auto"/>
        <w:jc w:val="center"/>
        <w:rPr>
          <w:b/>
        </w:rPr>
      </w:pPr>
    </w:p>
    <w:p w14:paraId="1104A660" w14:textId="7A6F616D" w:rsidR="00267DAF" w:rsidRDefault="00267DAF" w:rsidP="007D6EFF">
      <w:pPr>
        <w:spacing w:line="360" w:lineRule="auto"/>
        <w:jc w:val="center"/>
        <w:rPr>
          <w:b/>
        </w:rPr>
      </w:pPr>
    </w:p>
    <w:p w14:paraId="1DF9876A" w14:textId="08CCA7E1" w:rsidR="00267DAF" w:rsidRDefault="00267DAF" w:rsidP="007D6EFF">
      <w:pPr>
        <w:spacing w:line="360" w:lineRule="auto"/>
        <w:jc w:val="center"/>
        <w:rPr>
          <w:b/>
        </w:rPr>
      </w:pPr>
    </w:p>
    <w:p w14:paraId="2E512952" w14:textId="7AAB0CAC" w:rsidR="00267DAF" w:rsidRDefault="00267DAF" w:rsidP="007D6EFF">
      <w:pPr>
        <w:spacing w:line="360" w:lineRule="auto"/>
        <w:jc w:val="center"/>
        <w:rPr>
          <w:b/>
        </w:rPr>
      </w:pPr>
    </w:p>
    <w:p w14:paraId="0F12132E" w14:textId="43768661" w:rsidR="00267DAF" w:rsidRDefault="00267DAF" w:rsidP="007D6EFF">
      <w:pPr>
        <w:spacing w:line="360" w:lineRule="auto"/>
        <w:jc w:val="center"/>
        <w:rPr>
          <w:b/>
        </w:rPr>
      </w:pPr>
    </w:p>
    <w:p w14:paraId="350E19B2" w14:textId="78FC8F10" w:rsidR="00267DAF" w:rsidRDefault="00267DAF" w:rsidP="007D6EFF">
      <w:pPr>
        <w:spacing w:line="360" w:lineRule="auto"/>
        <w:jc w:val="center"/>
        <w:rPr>
          <w:b/>
        </w:rPr>
      </w:pPr>
    </w:p>
    <w:p w14:paraId="0C094B02" w14:textId="5B8F384F" w:rsidR="00267DAF" w:rsidRDefault="00267DAF" w:rsidP="007D6EFF">
      <w:pPr>
        <w:spacing w:line="360" w:lineRule="auto"/>
        <w:jc w:val="center"/>
        <w:rPr>
          <w:b/>
        </w:rPr>
      </w:pPr>
    </w:p>
    <w:p w14:paraId="20700B76" w14:textId="057482C4" w:rsidR="00267DAF" w:rsidRDefault="00267DAF" w:rsidP="007D6EFF">
      <w:pPr>
        <w:spacing w:line="360" w:lineRule="auto"/>
        <w:jc w:val="center"/>
        <w:rPr>
          <w:b/>
        </w:rPr>
      </w:pPr>
    </w:p>
    <w:p w14:paraId="61C944F6" w14:textId="01676E35" w:rsidR="00267DAF" w:rsidRDefault="00267DAF" w:rsidP="007D6EFF">
      <w:pPr>
        <w:spacing w:line="360" w:lineRule="auto"/>
        <w:jc w:val="center"/>
        <w:rPr>
          <w:b/>
        </w:rPr>
      </w:pPr>
    </w:p>
    <w:p w14:paraId="3E4049CE" w14:textId="3E01DB2A" w:rsidR="00B042AA" w:rsidRDefault="00B042AA" w:rsidP="004B673B">
      <w:pPr>
        <w:jc w:val="center"/>
        <w:rPr>
          <w:b/>
        </w:rPr>
      </w:pPr>
      <w:r>
        <w:rPr>
          <w:b/>
        </w:rPr>
        <w:lastRenderedPageBreak/>
        <w:t>SAVIVALDYBĖS TARYBOS SPRENDIMO „</w:t>
      </w:r>
      <w:r w:rsidRPr="00A45D5F">
        <w:rPr>
          <w:b/>
          <w:lang w:eastAsia="lt-LT"/>
        </w:rPr>
        <w:t xml:space="preserve">DĖL </w:t>
      </w:r>
      <w:r>
        <w:rPr>
          <w:b/>
          <w:lang w:eastAsia="lt-LT"/>
        </w:rPr>
        <w:t xml:space="preserve">VIETOVĖS LYGMENS SPECIALIOJO </w:t>
      </w:r>
      <w:r w:rsidRPr="00A45D5F">
        <w:rPr>
          <w:b/>
          <w:lang w:eastAsia="lt-LT"/>
        </w:rPr>
        <w:t>INŽINERINĖS INFRASTRUKTŪROS VYSTYMO PLANO</w:t>
      </w:r>
      <w:r>
        <w:rPr>
          <w:b/>
          <w:lang w:eastAsia="lt-LT"/>
        </w:rPr>
        <w:t xml:space="preserve"> </w:t>
      </w:r>
      <w:r w:rsidRPr="000715F3">
        <w:rPr>
          <w:b/>
          <w:bCs/>
        </w:rPr>
        <w:t>ANYKŠČIŲ R. SAV</w:t>
      </w:r>
      <w:r w:rsidRPr="00B042AA">
        <w:rPr>
          <w:b/>
          <w:bCs/>
        </w:rPr>
        <w:t xml:space="preserve">., VIEŠINTŲ SEN.,  </w:t>
      </w:r>
      <w:r w:rsidRPr="00B042AA">
        <w:rPr>
          <w:b/>
          <w:bCs/>
          <w:color w:val="000000"/>
        </w:rPr>
        <w:t>BALČIŪNIŠKIŲ K., BURBEKLIŲ K., KUMPYNIŲ VS., MARINAVOS K., MELDIŠKIŲ K., PAEŽERIŲ K.,  PAGRANDOS K.,  PŪSČIŲ K., SKUDŲ K. BEI TRAKININKŲ K.</w:t>
      </w:r>
      <w:r w:rsidRPr="00B042AA">
        <w:rPr>
          <w:b/>
          <w:bCs/>
        </w:rPr>
        <w:t xml:space="preserve"> </w:t>
      </w:r>
      <w:r w:rsidRPr="00B042AA">
        <w:rPr>
          <w:b/>
          <w:bCs/>
          <w:lang w:eastAsia="lt-LT"/>
        </w:rPr>
        <w:t>RENGIMO PRADŽIOS IR PLANAVIMO TIKSLŲ NUSTATYM</w:t>
      </w:r>
      <w:r>
        <w:rPr>
          <w:b/>
          <w:lang w:eastAsia="lt-LT"/>
        </w:rPr>
        <w:t>O</w:t>
      </w:r>
      <w:r>
        <w:rPr>
          <w:b/>
          <w:bCs/>
          <w:caps/>
        </w:rPr>
        <w:t>“</w:t>
      </w:r>
      <w:r>
        <w:rPr>
          <w:b/>
        </w:rPr>
        <w:t xml:space="preserve"> PROJEKTO</w:t>
      </w:r>
    </w:p>
    <w:p w14:paraId="6841BD29" w14:textId="77777777" w:rsidR="004B673B" w:rsidRPr="004B673B" w:rsidRDefault="004B673B" w:rsidP="004B673B">
      <w:pPr>
        <w:jc w:val="center"/>
        <w:rPr>
          <w:b/>
        </w:rPr>
      </w:pPr>
    </w:p>
    <w:p w14:paraId="2E507646" w14:textId="77777777" w:rsidR="004B673B" w:rsidRDefault="00B042AA" w:rsidP="00E13248">
      <w:pPr>
        <w:jc w:val="center"/>
        <w:rPr>
          <w:b/>
        </w:rPr>
      </w:pPr>
      <w:r w:rsidRPr="00EF334B">
        <w:rPr>
          <w:b/>
        </w:rPr>
        <w:t>AIŠKINAMASIS RAŠTAS</w:t>
      </w:r>
    </w:p>
    <w:p w14:paraId="38C6989E" w14:textId="3D02C51B" w:rsidR="007D6EFF" w:rsidRPr="00EF334B" w:rsidRDefault="00B042AA" w:rsidP="004B673B">
      <w:pPr>
        <w:spacing w:line="360" w:lineRule="auto"/>
        <w:jc w:val="center"/>
        <w:rPr>
          <w:b/>
        </w:rPr>
      </w:pPr>
      <w:r>
        <w:rPr>
          <w:b/>
        </w:rPr>
        <w:t xml:space="preserve"> </w:t>
      </w:r>
    </w:p>
    <w:p w14:paraId="35D9B293" w14:textId="768E11CB" w:rsidR="007D6EFF" w:rsidRDefault="007D6EFF" w:rsidP="004B673B">
      <w:pPr>
        <w:pStyle w:val="Sraopastraipa"/>
        <w:numPr>
          <w:ilvl w:val="0"/>
          <w:numId w:val="7"/>
        </w:numPr>
        <w:tabs>
          <w:tab w:val="left" w:pos="993"/>
        </w:tabs>
        <w:ind w:left="1208" w:hanging="357"/>
        <w:jc w:val="both"/>
        <w:rPr>
          <w:b/>
        </w:rPr>
      </w:pPr>
      <w:r w:rsidRPr="00EF334B">
        <w:rPr>
          <w:b/>
        </w:rPr>
        <w:t>Sprendimo projekto tikslai ir uždaviniai</w:t>
      </w:r>
      <w:r>
        <w:rPr>
          <w:b/>
        </w:rPr>
        <w:t>:</w:t>
      </w:r>
    </w:p>
    <w:p w14:paraId="7BA48EAF" w14:textId="1687BCDE" w:rsidR="00A03C4F" w:rsidRDefault="0039619E" w:rsidP="004B673B">
      <w:pPr>
        <w:ind w:firstLine="851"/>
        <w:jc w:val="both"/>
      </w:pPr>
      <w:r>
        <w:t xml:space="preserve">Vadovaujantis </w:t>
      </w:r>
      <w:r w:rsidRPr="008F4698">
        <w:t xml:space="preserve">Anykščių rajono savivaldybės teritorijos bendrojo plano </w:t>
      </w:r>
      <w:r w:rsidRPr="00B8500C">
        <w:t>keitimo, patvirtinto Anykščių rajono savivaldybės tarybos 2016 m. gruodžio 22 d. sprendimu Nr. 1-TS-322 „Dėl Anykščių rajono savivaldybės teritorijos bendrojo plano keitimo patvirtinimo“, sprendiniais</w:t>
      </w:r>
      <w:r w:rsidR="00A03C4F" w:rsidRPr="00B8500C">
        <w:t xml:space="preserve">, </w:t>
      </w:r>
      <w:r w:rsidR="00970EAC" w:rsidRPr="00B8500C">
        <w:t>saulės elektrinių</w:t>
      </w:r>
      <w:r w:rsidR="00A03C4F" w:rsidRPr="00B8500C">
        <w:t xml:space="preserve"> statyba</w:t>
      </w:r>
      <w:r w:rsidR="0047793B" w:rsidRPr="00B8500C">
        <w:t xml:space="preserve"> yra </w:t>
      </w:r>
      <w:r w:rsidR="00A03C4F" w:rsidRPr="00B8500C">
        <w:t>nereglamentuota</w:t>
      </w:r>
      <w:r w:rsidR="0076753D">
        <w:t xml:space="preserve"> – sprendiniuose šios pozicijos nėra</w:t>
      </w:r>
      <w:r w:rsidR="006C4F49">
        <w:t xml:space="preserve">, </w:t>
      </w:r>
      <w:r w:rsidR="00B8500C">
        <w:t>todėl p</w:t>
      </w:r>
      <w:r w:rsidR="00A03C4F" w:rsidRPr="00B8500C">
        <w:t xml:space="preserve">arengus vietovės lygmens specialiojo teritorijų planavimo dokumentą – </w:t>
      </w:r>
      <w:r w:rsidR="00E75F8C" w:rsidRPr="00BE6986">
        <w:t>atsinaujinančių išteklių (saulės šviesos energijos) energetikos infrastruktūros vystymo planą Anykščių r. sav., Viešintų sen</w:t>
      </w:r>
      <w:r w:rsidR="004C44D6">
        <w:t xml:space="preserve">.,  </w:t>
      </w:r>
      <w:proofErr w:type="spellStart"/>
      <w:r w:rsidR="004C44D6" w:rsidRPr="004C44D6">
        <w:rPr>
          <w:color w:val="000000"/>
        </w:rPr>
        <w:t>Balčiūniškių</w:t>
      </w:r>
      <w:proofErr w:type="spellEnd"/>
      <w:r w:rsidR="004C44D6" w:rsidRPr="004C44D6">
        <w:rPr>
          <w:color w:val="000000"/>
        </w:rPr>
        <w:t xml:space="preserve"> k., Burbeklių k., </w:t>
      </w:r>
      <w:proofErr w:type="spellStart"/>
      <w:r w:rsidR="004C44D6" w:rsidRPr="004C44D6">
        <w:rPr>
          <w:color w:val="000000"/>
        </w:rPr>
        <w:t>Kumpynių</w:t>
      </w:r>
      <w:proofErr w:type="spellEnd"/>
      <w:r w:rsidR="004C44D6" w:rsidRPr="004C44D6">
        <w:rPr>
          <w:color w:val="000000"/>
        </w:rPr>
        <w:t xml:space="preserve"> vs., </w:t>
      </w:r>
      <w:proofErr w:type="spellStart"/>
      <w:r w:rsidR="004C44D6" w:rsidRPr="004C44D6">
        <w:rPr>
          <w:color w:val="000000"/>
        </w:rPr>
        <w:t>Marinavos</w:t>
      </w:r>
      <w:proofErr w:type="spellEnd"/>
      <w:r w:rsidR="004C44D6" w:rsidRPr="004C44D6">
        <w:rPr>
          <w:color w:val="000000"/>
        </w:rPr>
        <w:t xml:space="preserve"> k., </w:t>
      </w:r>
      <w:proofErr w:type="spellStart"/>
      <w:r w:rsidR="004C44D6" w:rsidRPr="004C44D6">
        <w:rPr>
          <w:color w:val="000000"/>
        </w:rPr>
        <w:t>Meldiškių</w:t>
      </w:r>
      <w:proofErr w:type="spellEnd"/>
      <w:r w:rsidR="004C44D6" w:rsidRPr="004C44D6">
        <w:rPr>
          <w:color w:val="000000"/>
        </w:rPr>
        <w:t xml:space="preserve"> k., Paežerių k.,  Pagrandos k.,  </w:t>
      </w:r>
      <w:proofErr w:type="spellStart"/>
      <w:r w:rsidR="004C44D6" w:rsidRPr="004C44D6">
        <w:rPr>
          <w:color w:val="000000"/>
        </w:rPr>
        <w:t>Pūsčių</w:t>
      </w:r>
      <w:proofErr w:type="spellEnd"/>
      <w:r w:rsidR="004C44D6" w:rsidRPr="004C44D6">
        <w:rPr>
          <w:color w:val="000000"/>
        </w:rPr>
        <w:t xml:space="preserve"> k., </w:t>
      </w:r>
      <w:proofErr w:type="spellStart"/>
      <w:r w:rsidR="004C44D6" w:rsidRPr="004C44D6">
        <w:rPr>
          <w:color w:val="000000"/>
        </w:rPr>
        <w:t>Skudų</w:t>
      </w:r>
      <w:proofErr w:type="spellEnd"/>
      <w:r w:rsidR="004C44D6" w:rsidRPr="004C44D6">
        <w:rPr>
          <w:color w:val="000000"/>
        </w:rPr>
        <w:t xml:space="preserve"> k.</w:t>
      </w:r>
      <w:r w:rsidR="004C44D6">
        <w:rPr>
          <w:color w:val="000000"/>
        </w:rPr>
        <w:t xml:space="preserve"> bei </w:t>
      </w:r>
      <w:proofErr w:type="spellStart"/>
      <w:r w:rsidR="004C44D6" w:rsidRPr="004C44D6">
        <w:rPr>
          <w:color w:val="000000"/>
        </w:rPr>
        <w:t>Trakininkų</w:t>
      </w:r>
      <w:proofErr w:type="spellEnd"/>
      <w:r w:rsidR="004C44D6" w:rsidRPr="004C44D6">
        <w:rPr>
          <w:color w:val="000000"/>
        </w:rPr>
        <w:t xml:space="preserve"> k.</w:t>
      </w:r>
      <w:r w:rsidR="00C11179">
        <w:t>,</w:t>
      </w:r>
      <w:r w:rsidR="00A03C4F" w:rsidRPr="00B8500C">
        <w:t xml:space="preserve"> bus įgyvendintos prielaidos </w:t>
      </w:r>
      <w:r w:rsidR="00BE6986" w:rsidRPr="00BE6986">
        <w:t>saulės šviesos energijos</w:t>
      </w:r>
      <w:r w:rsidR="00970EAC" w:rsidRPr="00B8500C">
        <w:t xml:space="preserve"> elektrinių</w:t>
      </w:r>
      <w:r w:rsidR="00A03C4F" w:rsidRPr="00B8500C">
        <w:t xml:space="preserve"> statybai</w:t>
      </w:r>
      <w:r w:rsidR="0076753D">
        <w:t xml:space="preserve"> – elektros energijos gamybai</w:t>
      </w:r>
      <w:r w:rsidR="0076753D" w:rsidRPr="003F2287">
        <w:t xml:space="preserve"> iš atsinaujinančių </w:t>
      </w:r>
      <w:r w:rsidR="00BE6986">
        <w:t>išteklių</w:t>
      </w:r>
      <w:r w:rsidR="0076753D">
        <w:t>.</w:t>
      </w:r>
    </w:p>
    <w:p w14:paraId="0DA566FA" w14:textId="0BA1DE4F" w:rsidR="00471C88" w:rsidRDefault="00A03C4F" w:rsidP="004B673B">
      <w:pPr>
        <w:ind w:firstLine="851"/>
        <w:jc w:val="both"/>
        <w:rPr>
          <w:color w:val="000000"/>
        </w:rPr>
      </w:pPr>
      <w:r w:rsidRPr="00B8500C">
        <w:t>Vadovaujantis inžinerinės infrastruktūros vystymo (elektros, dujų ir naftos tiekimo tinklų) planų rengimo taisyklių, patvirtintų Lietuvos Respublikos energetikos ministro ir Lietuvos Respublikos aplinkos ministro 2011 m. sausio 24 d. įsakymu Nr. 1-10/D1-61 „Dėl Inžinerinės infrastruktūros vystymo (elektros, dujų ir naftos tiekimo tinklų) planų rengimo taisyklių patvirtinimo“, 16 punktu, specialusis planas pradedamas rengti planą tvirtinančio subjekto sprendimu dėl plano rengimo pradžios ir planavimo tikslų. Sprendimą</w:t>
      </w:r>
      <w:r w:rsidR="00E75F8C">
        <w:t xml:space="preserve"> </w:t>
      </w:r>
      <w:r w:rsidRPr="00B8500C">
        <w:t xml:space="preserve">dėl vietovės lygmens </w:t>
      </w:r>
      <w:r w:rsidR="0047793B" w:rsidRPr="00B8500C">
        <w:t xml:space="preserve">specialiojo </w:t>
      </w:r>
      <w:r w:rsidRPr="00B8500C">
        <w:t>plano rengimo priima savivaldybės</w:t>
      </w:r>
      <w:r w:rsidRPr="00A03C4F">
        <w:rPr>
          <w:color w:val="000000"/>
        </w:rPr>
        <w:t xml:space="preserve"> taryba. Specialiojo planavimo iniciatorius – </w:t>
      </w:r>
      <w:r w:rsidRPr="003F2287">
        <w:t>UAB „</w:t>
      </w:r>
      <w:r w:rsidR="00BE4E48">
        <w:t>Vėjo investicijos</w:t>
      </w:r>
      <w:r w:rsidRPr="003F2287">
        <w:t>“</w:t>
      </w:r>
      <w:r w:rsidRPr="00A03C4F">
        <w:rPr>
          <w:color w:val="000000"/>
        </w:rPr>
        <w:t>.</w:t>
      </w:r>
    </w:p>
    <w:p w14:paraId="4EBBAD86" w14:textId="6A2B3228" w:rsidR="00F33AFF" w:rsidRDefault="00A03C4F" w:rsidP="004B673B">
      <w:pPr>
        <w:ind w:firstLine="851"/>
        <w:jc w:val="both"/>
        <w:rPr>
          <w:color w:val="000000"/>
        </w:rPr>
      </w:pPr>
      <w:r w:rsidRPr="00A03C4F">
        <w:rPr>
          <w:color w:val="000000"/>
        </w:rPr>
        <w:t xml:space="preserve">Planavimo </w:t>
      </w:r>
      <w:r w:rsidRPr="00B8500C">
        <w:t xml:space="preserve">organizatorius – </w:t>
      </w:r>
      <w:r w:rsidR="0039619E" w:rsidRPr="00B8500C">
        <w:t>Anykščių</w:t>
      </w:r>
      <w:r w:rsidRPr="00B8500C">
        <w:t xml:space="preserve"> rajono savivaldybės administracijos direktorius. </w:t>
      </w:r>
      <w:r w:rsidR="0039619E" w:rsidRPr="00B8500C">
        <w:t>Anykščių</w:t>
      </w:r>
      <w:r w:rsidRPr="00B8500C">
        <w:t xml:space="preserve"> rajono savivaldybės administracijos direktorius su planavimo iniciatorium</w:t>
      </w:r>
      <w:r w:rsidR="0039619E" w:rsidRPr="00B8500C">
        <w:t>i</w:t>
      </w:r>
      <w:r w:rsidRPr="00B8500C">
        <w:t xml:space="preserve"> sudaro teritorijų planavimo proceso inicijavimo sutartį, o prieš tvirtinant planą – ir plano sprendinių įgyvendinimo sutartį. Specialiojo plano rengėją pasirenka teritorijų planavimo iniciatorius. Specialiojo planavimo dokumento sprendiniuose numatomi reikalavimai privalomi naujai statomų </w:t>
      </w:r>
      <w:r w:rsidR="0047793B" w:rsidRPr="00B8500C">
        <w:t>saulės</w:t>
      </w:r>
      <w:r w:rsidR="00BE4E48">
        <w:t xml:space="preserve"> šviesos energijos</w:t>
      </w:r>
      <w:r w:rsidR="0047793B" w:rsidRPr="00B8500C">
        <w:t xml:space="preserve"> elektrinių </w:t>
      </w:r>
      <w:r w:rsidRPr="00B8500C">
        <w:t xml:space="preserve">statytojams ir naudotojams. Specialiojo plano rengimo tikslas – parinkti teritoriją </w:t>
      </w:r>
      <w:r w:rsidR="0047793B" w:rsidRPr="00B8500C">
        <w:t>saulės</w:t>
      </w:r>
      <w:r w:rsidR="00BE4E48">
        <w:t xml:space="preserve"> šviesos energijos</w:t>
      </w:r>
      <w:r w:rsidR="0047793B" w:rsidRPr="00B8500C">
        <w:t xml:space="preserve"> elektrinių</w:t>
      </w:r>
      <w:r w:rsidR="00BE4E48">
        <w:t xml:space="preserve"> ir kitos susijusios infrastruktūros </w:t>
      </w:r>
      <w:r w:rsidRPr="00B8500C">
        <w:t xml:space="preserve">statybai, numatyti galimą </w:t>
      </w:r>
      <w:r w:rsidR="0047793B" w:rsidRPr="00B8500C">
        <w:t>saulės</w:t>
      </w:r>
      <w:r w:rsidR="00BE4E48">
        <w:t xml:space="preserve"> šviesos energijos</w:t>
      </w:r>
      <w:r w:rsidR="0047793B" w:rsidRPr="00B8500C">
        <w:t xml:space="preserve"> elektrinių </w:t>
      </w:r>
      <w:r w:rsidRPr="00B8500C">
        <w:t xml:space="preserve">įtaką gamtinei ir gyvenamajai aplinkai bei kompensacines priemones jai sumažinti, rezervuoti teritorijas komunikaciniams koridoriams nuo </w:t>
      </w:r>
      <w:r w:rsidR="0047793B" w:rsidRPr="00B8500C">
        <w:t>saulės</w:t>
      </w:r>
      <w:r w:rsidR="00BE4E48">
        <w:t xml:space="preserve"> šviesos energijos </w:t>
      </w:r>
      <w:r w:rsidR="0047793B" w:rsidRPr="00B8500C">
        <w:t xml:space="preserve">elektrinių </w:t>
      </w:r>
      <w:r w:rsidRPr="00B8500C">
        <w:t xml:space="preserve">teritorijų iki galimų pajungimo vietų, plėtoti inžinerinę ir susisiekimo sistemą </w:t>
      </w:r>
      <w:r w:rsidR="0047793B" w:rsidRPr="00B8500C">
        <w:t>saulės</w:t>
      </w:r>
      <w:r w:rsidR="00BE4E48">
        <w:t xml:space="preserve"> šviesos energijos </w:t>
      </w:r>
      <w:r w:rsidR="0047793B" w:rsidRPr="00B8500C">
        <w:t xml:space="preserve">elektrinių </w:t>
      </w:r>
      <w:r w:rsidRPr="00B8500C">
        <w:t>plėtrai užtikrinant visuomenės poreikius bei numatyti priemones, užtikrinančias gamtos išteklių racionalų naudojimą, kraštovaizdžio tvarkymą, ekologinę pusiausvyrą, gamtinio karkaso formavimą, gamtos ir kultūros paveldo objektų išsaugojimą, o taip pat suderinti savivaldybės, įmonių, gyventojų ir kitų asmenų ar jų grupių interesus.</w:t>
      </w:r>
    </w:p>
    <w:p w14:paraId="05C0A417" w14:textId="77777777" w:rsidR="00B042AA" w:rsidRDefault="00B042AA" w:rsidP="008A332A">
      <w:pPr>
        <w:pStyle w:val="Sraopastraipa"/>
        <w:numPr>
          <w:ilvl w:val="0"/>
          <w:numId w:val="7"/>
        </w:numPr>
        <w:tabs>
          <w:tab w:val="left" w:pos="993"/>
        </w:tabs>
        <w:spacing w:before="120"/>
        <w:ind w:left="1208" w:hanging="357"/>
        <w:jc w:val="both"/>
        <w:rPr>
          <w:b/>
        </w:rPr>
      </w:pPr>
      <w:r>
        <w:rPr>
          <w:b/>
        </w:rPr>
        <w:t xml:space="preserve">Siūlomos teisinio reguliavimo nuostatos ir laukiami rezultatai </w:t>
      </w:r>
    </w:p>
    <w:p w14:paraId="4D598129" w14:textId="01F7A81C" w:rsidR="007D6EFF" w:rsidRPr="00B042AA" w:rsidRDefault="00B042AA" w:rsidP="004B673B">
      <w:pPr>
        <w:ind w:firstLine="851"/>
        <w:jc w:val="both"/>
        <w:rPr>
          <w:b/>
        </w:rPr>
      </w:pPr>
      <w:r>
        <w:t xml:space="preserve">Šiuo metu pakanka teisinio reguliavimo nuostatų, tai: </w:t>
      </w:r>
    </w:p>
    <w:p w14:paraId="7DBCD4FD" w14:textId="77777777" w:rsidR="00021637" w:rsidRDefault="00021637" w:rsidP="004B673B">
      <w:pPr>
        <w:tabs>
          <w:tab w:val="left" w:pos="993"/>
        </w:tabs>
        <w:jc w:val="both"/>
      </w:pPr>
      <w:r w:rsidRPr="00534E50">
        <w:t>Lietuvos Respub</w:t>
      </w:r>
      <w:r>
        <w:t>likos vietos savivaldos įstatymas;</w:t>
      </w:r>
    </w:p>
    <w:p w14:paraId="5043D89B" w14:textId="77777777" w:rsidR="00E120B6" w:rsidRDefault="00021637" w:rsidP="004B673B">
      <w:pPr>
        <w:tabs>
          <w:tab w:val="left" w:pos="993"/>
        </w:tabs>
        <w:jc w:val="both"/>
      </w:pPr>
      <w:r w:rsidRPr="00534E50">
        <w:t xml:space="preserve">Lietuvos Respublikos </w:t>
      </w:r>
      <w:r>
        <w:t>teritorijų planavimo įstatymas;</w:t>
      </w:r>
    </w:p>
    <w:p w14:paraId="4D0A902F" w14:textId="23D11837" w:rsidR="00A14B66" w:rsidRDefault="0039619E" w:rsidP="004B673B">
      <w:pPr>
        <w:tabs>
          <w:tab w:val="left" w:pos="567"/>
        </w:tabs>
        <w:jc w:val="both"/>
        <w:rPr>
          <w:color w:val="000000"/>
        </w:rPr>
      </w:pPr>
      <w:r w:rsidRPr="0039619E">
        <w:rPr>
          <w:lang w:eastAsia="lt-LT"/>
        </w:rPr>
        <w:t>Inžinerinės infrastruktūros vystymo (elektros, dujų ir naftos tiekimo tinklų) planų rengimo taisyklės</w:t>
      </w:r>
      <w:r>
        <w:rPr>
          <w:lang w:eastAsia="lt-LT"/>
        </w:rPr>
        <w:t xml:space="preserve">, </w:t>
      </w:r>
      <w:r w:rsidRPr="009C0153">
        <w:t>patvirtint</w:t>
      </w:r>
      <w:r w:rsidR="00B74FB1" w:rsidRPr="009C0153">
        <w:t>os</w:t>
      </w:r>
      <w:r w:rsidRPr="009C0153">
        <w:t xml:space="preserve"> Lietuvos Respublikos </w:t>
      </w:r>
      <w:r w:rsidR="00B74FB1" w:rsidRPr="009C0153">
        <w:t>energetikos ministro ir Lietuvos Respublikos</w:t>
      </w:r>
      <w:r w:rsidR="00ED5DB5">
        <w:t xml:space="preserve"> aplinkos</w:t>
      </w:r>
      <w:r w:rsidR="00B74FB1" w:rsidRPr="009C0153">
        <w:t xml:space="preserve"> ministro</w:t>
      </w:r>
      <w:r w:rsidRPr="009C0153">
        <w:t xml:space="preserve"> 201</w:t>
      </w:r>
      <w:r w:rsidR="00B74FB1" w:rsidRPr="009C0153">
        <w:t>1</w:t>
      </w:r>
      <w:r w:rsidRPr="009C0153">
        <w:t xml:space="preserve"> m.</w:t>
      </w:r>
      <w:r w:rsidR="00B74FB1" w:rsidRPr="009C0153">
        <w:t xml:space="preserve"> sausio</w:t>
      </w:r>
      <w:r w:rsidRPr="009C0153">
        <w:t xml:space="preserve"> </w:t>
      </w:r>
      <w:r w:rsidR="00B74FB1" w:rsidRPr="009C0153">
        <w:t>24</w:t>
      </w:r>
      <w:r w:rsidRPr="009C0153">
        <w:t xml:space="preserve"> d. </w:t>
      </w:r>
      <w:r w:rsidR="00B74FB1" w:rsidRPr="009C0153">
        <w:t>įsakymu</w:t>
      </w:r>
      <w:r w:rsidRPr="009C0153">
        <w:t xml:space="preserve"> Nr. </w:t>
      </w:r>
      <w:r w:rsidR="009C0153" w:rsidRPr="009C0153">
        <w:rPr>
          <w:color w:val="000000"/>
        </w:rPr>
        <w:t>1-10/D1-61</w:t>
      </w:r>
      <w:r w:rsidRPr="009C0153">
        <w:t xml:space="preserve"> „Dėl </w:t>
      </w:r>
      <w:r w:rsidR="009C0153" w:rsidRPr="009C0153">
        <w:rPr>
          <w:color w:val="000000"/>
        </w:rPr>
        <w:t>inžinerinės infrastruktūros vystymo (elektros, dujų ir naftos tiekimo tinklų) planų rengimo taisyklių patvirtinimo“</w:t>
      </w:r>
      <w:r w:rsidR="009C0153">
        <w:rPr>
          <w:color w:val="000000"/>
        </w:rPr>
        <w:t>.</w:t>
      </w:r>
    </w:p>
    <w:p w14:paraId="31C9162A" w14:textId="77777777" w:rsidR="00A14B66" w:rsidRDefault="00B042AA" w:rsidP="008A332A">
      <w:pPr>
        <w:pStyle w:val="Sraopastraipa"/>
        <w:numPr>
          <w:ilvl w:val="0"/>
          <w:numId w:val="7"/>
        </w:numPr>
        <w:spacing w:before="120"/>
        <w:ind w:left="1208" w:hanging="357"/>
        <w:jc w:val="both"/>
        <w:rPr>
          <w:b/>
        </w:rPr>
      </w:pPr>
      <w:r w:rsidRPr="00A14B66">
        <w:rPr>
          <w:b/>
        </w:rPr>
        <w:lastRenderedPageBreak/>
        <w:t xml:space="preserve">Lėšų poreikis ir šaltiniai </w:t>
      </w:r>
    </w:p>
    <w:p w14:paraId="69BE097D" w14:textId="279AB72B" w:rsidR="00B042AA" w:rsidRPr="004B673B" w:rsidRDefault="00A14B66" w:rsidP="004B673B">
      <w:pPr>
        <w:ind w:firstLine="851"/>
        <w:jc w:val="both"/>
        <w:rPr>
          <w:b/>
        </w:rPr>
      </w:pPr>
      <w:r w:rsidRPr="003F2287">
        <w:t>Specialiojo plano rengimas finansuojamas planavimo iniciatoriaus lėšomis.</w:t>
      </w:r>
      <w:r w:rsidRPr="00A14B66">
        <w:rPr>
          <w:b/>
        </w:rPr>
        <w:t xml:space="preserve"> </w:t>
      </w:r>
    </w:p>
    <w:p w14:paraId="63B84105" w14:textId="58D5196A" w:rsidR="00A14B66" w:rsidRPr="00A14B66" w:rsidRDefault="00A14B66" w:rsidP="008A332A">
      <w:pPr>
        <w:pStyle w:val="Sraopastraipa"/>
        <w:numPr>
          <w:ilvl w:val="0"/>
          <w:numId w:val="7"/>
        </w:numPr>
        <w:spacing w:before="120"/>
        <w:ind w:left="1208" w:hanging="357"/>
        <w:jc w:val="both"/>
        <w:rPr>
          <w:b/>
        </w:rPr>
      </w:pPr>
      <w:r w:rsidRPr="00A14B66">
        <w:rPr>
          <w:b/>
        </w:rPr>
        <w:t>Numatomo teisinio reguliavimo poveikio vertinimo rezultatai, galimos neigiamos priimto sprendimo pasekmės ir kokių priemonių reikėtų imtis, kad tokių pasekmių būtų išvengta</w:t>
      </w:r>
    </w:p>
    <w:p w14:paraId="2EA34917" w14:textId="77777777" w:rsidR="00A14B66" w:rsidRPr="00B1525B" w:rsidRDefault="00A14B66" w:rsidP="004B673B">
      <w:pPr>
        <w:ind w:firstLine="851"/>
        <w:jc w:val="both"/>
      </w:pPr>
      <w:r w:rsidRPr="00FA0529">
        <w:t>Priėmus Sprendimo projektą, neigiamų pasekmių nenumatoma</w:t>
      </w:r>
      <w:r w:rsidRPr="00B1525B">
        <w:t xml:space="preserve">. </w:t>
      </w:r>
    </w:p>
    <w:p w14:paraId="10F217CE" w14:textId="77777777" w:rsidR="00A14B66" w:rsidRDefault="00A14B66" w:rsidP="008A332A">
      <w:pPr>
        <w:pStyle w:val="Sraopastraipa"/>
        <w:numPr>
          <w:ilvl w:val="0"/>
          <w:numId w:val="7"/>
        </w:numPr>
        <w:spacing w:before="120"/>
        <w:ind w:left="1208" w:hanging="357"/>
        <w:jc w:val="both"/>
        <w:rPr>
          <w:b/>
        </w:rPr>
      </w:pPr>
      <w:r w:rsidRPr="00672F55">
        <w:rPr>
          <w:b/>
        </w:rPr>
        <w:t>Kokius teisės aktus būtina priimti, kokius galiojančius teisės aktus reikia pakeisti ar pripažinti netekusiais galios – kas ir kada juos turėtų priimti</w:t>
      </w:r>
    </w:p>
    <w:p w14:paraId="3287E91E" w14:textId="77777777" w:rsidR="00A14B66" w:rsidRPr="00762128" w:rsidRDefault="00A14B66" w:rsidP="004B673B">
      <w:pPr>
        <w:ind w:firstLine="851"/>
        <w:jc w:val="both"/>
        <w:rPr>
          <w:b/>
        </w:rPr>
      </w:pPr>
      <w:r w:rsidRPr="00B1525B">
        <w:t xml:space="preserve">Sprendimo projektui įgyvendinti nereikės priimti, pakeisti ar pripažinti netekusiais galios galiojančių teisės aktų.  </w:t>
      </w:r>
    </w:p>
    <w:p w14:paraId="71B100AC" w14:textId="026BD2EA" w:rsidR="00073A45" w:rsidRPr="00047D97" w:rsidRDefault="00A14B66" w:rsidP="00047D97">
      <w:pPr>
        <w:pStyle w:val="Sraopastraipa"/>
        <w:numPr>
          <w:ilvl w:val="0"/>
          <w:numId w:val="7"/>
        </w:numPr>
        <w:spacing w:before="120"/>
        <w:ind w:left="1208" w:hanging="357"/>
        <w:jc w:val="both"/>
        <w:rPr>
          <w:b/>
        </w:rPr>
      </w:pPr>
      <w:r w:rsidRPr="00762128">
        <w:rPr>
          <w:b/>
        </w:rPr>
        <w:t>Sprendimo įgyvendinimo terminai – kas, ką ir kada turėtų atlikti</w:t>
      </w:r>
    </w:p>
    <w:p w14:paraId="28C6D7EC" w14:textId="4BF9A97A" w:rsidR="00073A45" w:rsidRDefault="00073A45" w:rsidP="00047D97">
      <w:pPr>
        <w:ind w:firstLine="851"/>
        <w:jc w:val="both"/>
        <w:rPr>
          <w:color w:val="000000"/>
        </w:rPr>
      </w:pPr>
      <w:r>
        <w:rPr>
          <w:color w:val="000000"/>
        </w:rPr>
        <w:t xml:space="preserve">Priėmus </w:t>
      </w:r>
      <w:r w:rsidR="00A51095">
        <w:rPr>
          <w:color w:val="000000"/>
        </w:rPr>
        <w:t>s</w:t>
      </w:r>
      <w:r>
        <w:rPr>
          <w:color w:val="000000"/>
        </w:rPr>
        <w:t>prendim</w:t>
      </w:r>
      <w:r w:rsidR="00047D97">
        <w:rPr>
          <w:color w:val="000000"/>
        </w:rPr>
        <w:t>o projektą</w:t>
      </w:r>
      <w:r>
        <w:rPr>
          <w:color w:val="000000"/>
        </w:rPr>
        <w:t xml:space="preserve"> rengti siūlomą planą, </w:t>
      </w:r>
      <w:r w:rsidR="00047D97">
        <w:rPr>
          <w:color w:val="000000"/>
        </w:rPr>
        <w:t>p</w:t>
      </w:r>
      <w:r w:rsidR="00047D97" w:rsidRPr="00A03C4F">
        <w:rPr>
          <w:color w:val="000000"/>
        </w:rPr>
        <w:t xml:space="preserve">lanavimo iniciatorius </w:t>
      </w:r>
      <w:r>
        <w:rPr>
          <w:color w:val="000000"/>
        </w:rPr>
        <w:t>su savivaldybės administracijos direktoriumi Teritorijų planavimo įstatymo 6 straipsnio 3 dalyje nustatyta tvarka ir sąlygomis sudarys teritorijų planavimo proceso inicijavimo sutartį</w:t>
      </w:r>
      <w:r w:rsidR="00A51095">
        <w:rPr>
          <w:color w:val="000000"/>
        </w:rPr>
        <w:t>,</w:t>
      </w:r>
      <w:r>
        <w:rPr>
          <w:color w:val="000000"/>
        </w:rPr>
        <w:t xml:space="preserve"> o prieš tvirtinant parengtą planą minėto įstatymo 6 straipsnio 4 dalyje nustatyta tvarka ir sąlygomis pasiraš</w:t>
      </w:r>
      <w:r w:rsidR="00A51095">
        <w:rPr>
          <w:color w:val="000000"/>
        </w:rPr>
        <w:t>ys</w:t>
      </w:r>
      <w:r>
        <w:rPr>
          <w:color w:val="000000"/>
        </w:rPr>
        <w:t xml:space="preserve"> plano sprendinių įgyvendinimo sutartį.</w:t>
      </w:r>
    </w:p>
    <w:p w14:paraId="26A64D35" w14:textId="58FCBADF" w:rsidR="00073A45" w:rsidRPr="00047D97" w:rsidRDefault="00047D97" w:rsidP="00A51095">
      <w:pPr>
        <w:ind w:firstLine="851"/>
        <w:jc w:val="both"/>
        <w:rPr>
          <w:color w:val="000000"/>
        </w:rPr>
      </w:pPr>
      <w:bookmarkStart w:id="0" w:name="part_8c2676fab0824368be4615a712c02591"/>
      <w:bookmarkEnd w:id="0"/>
      <w:r>
        <w:rPr>
          <w:color w:val="000000"/>
        </w:rPr>
        <w:t>Specialiojo p</w:t>
      </w:r>
      <w:r w:rsidR="00073A45">
        <w:rPr>
          <w:color w:val="000000"/>
        </w:rPr>
        <w:t>lano rengėją pasirenka planavimo iniciatorius.</w:t>
      </w:r>
    </w:p>
    <w:p w14:paraId="273B1779" w14:textId="77777777" w:rsidR="00A14B66" w:rsidRPr="00762128" w:rsidRDefault="00A14B66" w:rsidP="008A332A">
      <w:pPr>
        <w:pStyle w:val="Sraopastraipa"/>
        <w:numPr>
          <w:ilvl w:val="0"/>
          <w:numId w:val="7"/>
        </w:numPr>
        <w:spacing w:before="120"/>
        <w:ind w:left="1208" w:hanging="357"/>
        <w:contextualSpacing w:val="0"/>
        <w:jc w:val="both"/>
        <w:rPr>
          <w:b/>
        </w:rPr>
      </w:pPr>
      <w:r w:rsidRPr="00762128">
        <w:rPr>
          <w:b/>
        </w:rPr>
        <w:t>Sprendimo projekto rengimo metu gauti specialistų vertinimai ir išvados</w:t>
      </w:r>
    </w:p>
    <w:p w14:paraId="210033E2" w14:textId="77777777" w:rsidR="00A14B66" w:rsidRPr="002C6318" w:rsidRDefault="00A14B66" w:rsidP="004B673B">
      <w:pPr>
        <w:pStyle w:val="Sraopastraipa"/>
        <w:ind w:left="851"/>
      </w:pPr>
      <w:r w:rsidRPr="00033549">
        <w:t>Nėra.</w:t>
      </w:r>
    </w:p>
    <w:p w14:paraId="1FD31E0D" w14:textId="77777777" w:rsidR="00A14B66" w:rsidRPr="00762128" w:rsidRDefault="00A14B66" w:rsidP="008A332A">
      <w:pPr>
        <w:pStyle w:val="Sraopastraipa"/>
        <w:numPr>
          <w:ilvl w:val="0"/>
          <w:numId w:val="7"/>
        </w:numPr>
        <w:spacing w:before="120"/>
        <w:ind w:left="1208" w:hanging="357"/>
        <w:contextualSpacing w:val="0"/>
        <w:rPr>
          <w:b/>
        </w:rPr>
      </w:pPr>
      <w:r w:rsidRPr="00762128">
        <w:rPr>
          <w:b/>
        </w:rPr>
        <w:t>Kiti reikalingi pagrindimai, skaičiavimai ir paaiškinimai</w:t>
      </w:r>
    </w:p>
    <w:p w14:paraId="01348E00" w14:textId="77777777" w:rsidR="00A14B66" w:rsidRPr="00033549" w:rsidRDefault="00A14B66" w:rsidP="004B673B">
      <w:pPr>
        <w:pStyle w:val="Sraopastraipa"/>
        <w:ind w:left="851"/>
      </w:pPr>
      <w:r w:rsidRPr="00033549">
        <w:t>Nėra.</w:t>
      </w:r>
    </w:p>
    <w:p w14:paraId="58384F18" w14:textId="77777777" w:rsidR="00A14B66" w:rsidRPr="00C03F94" w:rsidRDefault="00A14B66" w:rsidP="008A332A">
      <w:pPr>
        <w:pStyle w:val="Sraopastraipa"/>
        <w:numPr>
          <w:ilvl w:val="0"/>
          <w:numId w:val="7"/>
        </w:numPr>
        <w:spacing w:before="120"/>
        <w:ind w:left="1208" w:hanging="357"/>
        <w:contextualSpacing w:val="0"/>
      </w:pPr>
      <w:r w:rsidRPr="00762128">
        <w:rPr>
          <w:b/>
        </w:rPr>
        <w:t>Sprendimo projekto iniciatoriai ir rengėjai, pranešėjas</w:t>
      </w:r>
      <w:r w:rsidRPr="00033549">
        <w:t xml:space="preserve">       </w:t>
      </w:r>
    </w:p>
    <w:p w14:paraId="033F354C" w14:textId="457A81B9" w:rsidR="00A14B66" w:rsidRPr="000470D7" w:rsidRDefault="00A14B66" w:rsidP="004B673B">
      <w:pPr>
        <w:pStyle w:val="Sraopastraipa"/>
        <w:tabs>
          <w:tab w:val="left" w:pos="426"/>
        </w:tabs>
        <w:ind w:left="0"/>
        <w:rPr>
          <w:bCs/>
        </w:rPr>
      </w:pPr>
      <w:r w:rsidRPr="000470D7">
        <w:rPr>
          <w:bCs/>
        </w:rPr>
        <w:t>Projekto iniciatorius –</w:t>
      </w:r>
      <w:r>
        <w:rPr>
          <w:bCs/>
        </w:rPr>
        <w:t xml:space="preserve"> </w:t>
      </w:r>
      <w:r>
        <w:t>Anykščių rajono savivaldybės administracija</w:t>
      </w:r>
      <w:r w:rsidR="00CB6310">
        <w:t>.</w:t>
      </w:r>
    </w:p>
    <w:p w14:paraId="2AEC60EE" w14:textId="26B4D666" w:rsidR="00A14B66" w:rsidRPr="00DC4A6B" w:rsidRDefault="00A14B66" w:rsidP="004B673B">
      <w:pPr>
        <w:pStyle w:val="Sraopastraipa"/>
        <w:tabs>
          <w:tab w:val="left" w:pos="426"/>
        </w:tabs>
        <w:ind w:left="0"/>
        <w:rPr>
          <w:b/>
          <w:color w:val="FF0000"/>
        </w:rPr>
      </w:pPr>
      <w:r w:rsidRPr="000470D7">
        <w:t xml:space="preserve">Projekto rengėja </w:t>
      </w:r>
      <w:r w:rsidRPr="000470D7">
        <w:rPr>
          <w:bCs/>
        </w:rPr>
        <w:t xml:space="preserve">– </w:t>
      </w:r>
      <w:r>
        <w:t xml:space="preserve">Architektūros ir urbanistikos </w:t>
      </w:r>
      <w:r w:rsidRPr="00090672">
        <w:t>skyriaus vyriausi</w:t>
      </w:r>
      <w:r>
        <w:t>oji</w:t>
      </w:r>
      <w:r w:rsidRPr="00090672">
        <w:t xml:space="preserve"> specialist</w:t>
      </w:r>
      <w:r>
        <w:t>ė</w:t>
      </w:r>
      <w:r w:rsidRPr="00090672">
        <w:t xml:space="preserve"> </w:t>
      </w:r>
      <w:proofErr w:type="spellStart"/>
      <w:r>
        <w:t>Dalė</w:t>
      </w:r>
      <w:proofErr w:type="spellEnd"/>
      <w:r>
        <w:t xml:space="preserve"> </w:t>
      </w:r>
      <w:proofErr w:type="spellStart"/>
      <w:r>
        <w:t>Vileitienė</w:t>
      </w:r>
      <w:proofErr w:type="spellEnd"/>
      <w:r w:rsidR="00CB6310">
        <w:t xml:space="preserve">. </w:t>
      </w:r>
      <w:r w:rsidRPr="000470D7">
        <w:t xml:space="preserve">Projekto pranešėja – </w:t>
      </w:r>
      <w:r>
        <w:t xml:space="preserve">Architektūros ir urbanistikos </w:t>
      </w:r>
      <w:r w:rsidRPr="00090672">
        <w:t xml:space="preserve">skyriaus </w:t>
      </w:r>
      <w:r>
        <w:t>vedėja</w:t>
      </w:r>
      <w:r w:rsidRPr="00090672">
        <w:t xml:space="preserve"> </w:t>
      </w:r>
      <w:r>
        <w:t>Daiva Gasiūnienė</w:t>
      </w:r>
      <w:r w:rsidR="00CB6310">
        <w:t>.</w:t>
      </w:r>
    </w:p>
    <w:p w14:paraId="6D15974F" w14:textId="7143550C" w:rsidR="009C0153" w:rsidRDefault="009C0153" w:rsidP="004B673B">
      <w:pPr>
        <w:tabs>
          <w:tab w:val="left" w:pos="567"/>
        </w:tabs>
        <w:jc w:val="both"/>
      </w:pPr>
    </w:p>
    <w:p w14:paraId="3F2295BC" w14:textId="2CD72830" w:rsidR="00A14B66" w:rsidRDefault="00A14B66" w:rsidP="00D67E2E">
      <w:pPr>
        <w:tabs>
          <w:tab w:val="left" w:pos="567"/>
        </w:tabs>
        <w:spacing w:line="360" w:lineRule="auto"/>
        <w:jc w:val="both"/>
      </w:pPr>
    </w:p>
    <w:sectPr w:rsidR="00A14B66" w:rsidSect="00ED5DB5">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4CAE" w14:textId="77777777" w:rsidR="00604455" w:rsidRDefault="00604455">
      <w:r>
        <w:separator/>
      </w:r>
    </w:p>
  </w:endnote>
  <w:endnote w:type="continuationSeparator" w:id="0">
    <w:p w14:paraId="3AD57066" w14:textId="77777777" w:rsidR="00604455" w:rsidRDefault="0060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FAC52" w14:textId="77777777" w:rsidR="00604455" w:rsidRDefault="00604455">
      <w:r>
        <w:separator/>
      </w:r>
    </w:p>
  </w:footnote>
  <w:footnote w:type="continuationSeparator" w:id="0">
    <w:p w14:paraId="60CAD864" w14:textId="77777777" w:rsidR="00604455" w:rsidRDefault="00604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2"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12044E"/>
    <w:multiLevelType w:val="multilevel"/>
    <w:tmpl w:val="5EFA13AE"/>
    <w:lvl w:ilvl="0">
      <w:start w:val="1"/>
      <w:numFmt w:val="decimal"/>
      <w:lvlText w:val="%1."/>
      <w:lvlJc w:val="left"/>
      <w:pPr>
        <w:ind w:left="78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2002"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3224" w:hanging="1080"/>
      </w:pPr>
      <w:rPr>
        <w:rFonts w:hint="default"/>
      </w:rPr>
    </w:lvl>
    <w:lvl w:ilvl="5">
      <w:start w:val="1"/>
      <w:numFmt w:val="decimal"/>
      <w:isLgl/>
      <w:lvlText w:val="%1.%2.%3.%4.%5.%6."/>
      <w:lvlJc w:val="left"/>
      <w:pPr>
        <w:ind w:left="3655" w:hanging="1080"/>
      </w:pPr>
      <w:rPr>
        <w:rFonts w:hint="default"/>
      </w:rPr>
    </w:lvl>
    <w:lvl w:ilvl="6">
      <w:start w:val="1"/>
      <w:numFmt w:val="decimal"/>
      <w:isLgl/>
      <w:lvlText w:val="%1.%2.%3.%4.%5.%6.%7."/>
      <w:lvlJc w:val="left"/>
      <w:pPr>
        <w:ind w:left="4446" w:hanging="1440"/>
      </w:pPr>
      <w:rPr>
        <w:rFonts w:hint="default"/>
      </w:rPr>
    </w:lvl>
    <w:lvl w:ilvl="7">
      <w:start w:val="1"/>
      <w:numFmt w:val="decimal"/>
      <w:isLgl/>
      <w:lvlText w:val="%1.%2.%3.%4.%5.%6.%7.%8."/>
      <w:lvlJc w:val="left"/>
      <w:pPr>
        <w:ind w:left="4877" w:hanging="1440"/>
      </w:pPr>
      <w:rPr>
        <w:rFonts w:hint="default"/>
      </w:rPr>
    </w:lvl>
    <w:lvl w:ilvl="8">
      <w:start w:val="1"/>
      <w:numFmt w:val="decimal"/>
      <w:isLgl/>
      <w:lvlText w:val="%1.%2.%3.%4.%5.%6.%7.%8.%9."/>
      <w:lvlJc w:val="left"/>
      <w:pPr>
        <w:ind w:left="5668" w:hanging="1800"/>
      </w:pPr>
      <w:rPr>
        <w:rFonts w:hint="default"/>
      </w:rPr>
    </w:lvl>
  </w:abstractNum>
  <w:abstractNum w:abstractNumId="4" w15:restartNumberingAfterBreak="0">
    <w:nsid w:val="285454CF"/>
    <w:multiLevelType w:val="multilevel"/>
    <w:tmpl w:val="41E445D2"/>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9CC2371"/>
    <w:multiLevelType w:val="multilevel"/>
    <w:tmpl w:val="6B006A08"/>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2F8F471D"/>
    <w:multiLevelType w:val="multilevel"/>
    <w:tmpl w:val="5EFA13AE"/>
    <w:lvl w:ilvl="0">
      <w:start w:val="1"/>
      <w:numFmt w:val="decimal"/>
      <w:lvlText w:val="%1."/>
      <w:lvlJc w:val="left"/>
      <w:pPr>
        <w:ind w:left="78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2002"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3224" w:hanging="1080"/>
      </w:pPr>
      <w:rPr>
        <w:rFonts w:hint="default"/>
      </w:rPr>
    </w:lvl>
    <w:lvl w:ilvl="5">
      <w:start w:val="1"/>
      <w:numFmt w:val="decimal"/>
      <w:isLgl/>
      <w:lvlText w:val="%1.%2.%3.%4.%5.%6."/>
      <w:lvlJc w:val="left"/>
      <w:pPr>
        <w:ind w:left="3655" w:hanging="1080"/>
      </w:pPr>
      <w:rPr>
        <w:rFonts w:hint="default"/>
      </w:rPr>
    </w:lvl>
    <w:lvl w:ilvl="6">
      <w:start w:val="1"/>
      <w:numFmt w:val="decimal"/>
      <w:isLgl/>
      <w:lvlText w:val="%1.%2.%3.%4.%5.%6.%7."/>
      <w:lvlJc w:val="left"/>
      <w:pPr>
        <w:ind w:left="4446" w:hanging="1440"/>
      </w:pPr>
      <w:rPr>
        <w:rFonts w:hint="default"/>
      </w:rPr>
    </w:lvl>
    <w:lvl w:ilvl="7">
      <w:start w:val="1"/>
      <w:numFmt w:val="decimal"/>
      <w:isLgl/>
      <w:lvlText w:val="%1.%2.%3.%4.%5.%6.%7.%8."/>
      <w:lvlJc w:val="left"/>
      <w:pPr>
        <w:ind w:left="4877" w:hanging="1440"/>
      </w:pPr>
      <w:rPr>
        <w:rFonts w:hint="default"/>
      </w:rPr>
    </w:lvl>
    <w:lvl w:ilvl="8">
      <w:start w:val="1"/>
      <w:numFmt w:val="decimal"/>
      <w:isLgl/>
      <w:lvlText w:val="%1.%2.%3.%4.%5.%6.%7.%8.%9."/>
      <w:lvlJc w:val="left"/>
      <w:pPr>
        <w:ind w:left="5668" w:hanging="1800"/>
      </w:pPr>
      <w:rPr>
        <w:rFonts w:hint="default"/>
      </w:rPr>
    </w:lvl>
  </w:abstractNum>
  <w:abstractNum w:abstractNumId="7" w15:restartNumberingAfterBreak="0">
    <w:nsid w:val="310C66C6"/>
    <w:multiLevelType w:val="hybridMultilevel"/>
    <w:tmpl w:val="212E3310"/>
    <w:lvl w:ilvl="0" w:tplc="B9BCE274">
      <w:start w:val="202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3548469B"/>
    <w:multiLevelType w:val="multilevel"/>
    <w:tmpl w:val="772409F4"/>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9" w15:restartNumberingAfterBreak="0">
    <w:nsid w:val="3A7F5AC5"/>
    <w:multiLevelType w:val="hybridMultilevel"/>
    <w:tmpl w:val="BC52356C"/>
    <w:lvl w:ilvl="0" w:tplc="FFFFFFFF">
      <w:start w:val="1"/>
      <w:numFmt w:val="decimal"/>
      <w:lvlText w:val="%1."/>
      <w:lvlJc w:val="left"/>
      <w:pPr>
        <w:ind w:left="1211" w:hanging="360"/>
      </w:pPr>
      <w:rPr>
        <w:rFonts w:hint="default"/>
        <w:b/>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15:restartNumberingAfterBreak="0">
    <w:nsid w:val="3CEB535E"/>
    <w:multiLevelType w:val="hybridMultilevel"/>
    <w:tmpl w:val="818431C4"/>
    <w:lvl w:ilvl="0" w:tplc="0F429674">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12" w15:restartNumberingAfterBreak="0">
    <w:nsid w:val="49377A55"/>
    <w:multiLevelType w:val="hybridMultilevel"/>
    <w:tmpl w:val="BC52356C"/>
    <w:lvl w:ilvl="0" w:tplc="FFFFFFFF">
      <w:start w:val="1"/>
      <w:numFmt w:val="decimal"/>
      <w:lvlText w:val="%1."/>
      <w:lvlJc w:val="left"/>
      <w:pPr>
        <w:ind w:left="1211" w:hanging="360"/>
      </w:pPr>
      <w:rPr>
        <w:rFonts w:hint="default"/>
        <w:b/>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4A45789A"/>
    <w:multiLevelType w:val="multilevel"/>
    <w:tmpl w:val="5EFA13AE"/>
    <w:lvl w:ilvl="0">
      <w:start w:val="1"/>
      <w:numFmt w:val="decimal"/>
      <w:lvlText w:val="%1."/>
      <w:lvlJc w:val="left"/>
      <w:pPr>
        <w:ind w:left="78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2002"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3224" w:hanging="1080"/>
      </w:pPr>
      <w:rPr>
        <w:rFonts w:hint="default"/>
      </w:rPr>
    </w:lvl>
    <w:lvl w:ilvl="5">
      <w:start w:val="1"/>
      <w:numFmt w:val="decimal"/>
      <w:isLgl/>
      <w:lvlText w:val="%1.%2.%3.%4.%5.%6."/>
      <w:lvlJc w:val="left"/>
      <w:pPr>
        <w:ind w:left="3655" w:hanging="1080"/>
      </w:pPr>
      <w:rPr>
        <w:rFonts w:hint="default"/>
      </w:rPr>
    </w:lvl>
    <w:lvl w:ilvl="6">
      <w:start w:val="1"/>
      <w:numFmt w:val="decimal"/>
      <w:isLgl/>
      <w:lvlText w:val="%1.%2.%3.%4.%5.%6.%7."/>
      <w:lvlJc w:val="left"/>
      <w:pPr>
        <w:ind w:left="4446" w:hanging="1440"/>
      </w:pPr>
      <w:rPr>
        <w:rFonts w:hint="default"/>
      </w:rPr>
    </w:lvl>
    <w:lvl w:ilvl="7">
      <w:start w:val="1"/>
      <w:numFmt w:val="decimal"/>
      <w:isLgl/>
      <w:lvlText w:val="%1.%2.%3.%4.%5.%6.%7.%8."/>
      <w:lvlJc w:val="left"/>
      <w:pPr>
        <w:ind w:left="4877" w:hanging="1440"/>
      </w:pPr>
      <w:rPr>
        <w:rFonts w:hint="default"/>
      </w:rPr>
    </w:lvl>
    <w:lvl w:ilvl="8">
      <w:start w:val="1"/>
      <w:numFmt w:val="decimal"/>
      <w:isLgl/>
      <w:lvlText w:val="%1.%2.%3.%4.%5.%6.%7.%8.%9."/>
      <w:lvlJc w:val="left"/>
      <w:pPr>
        <w:ind w:left="5668" w:hanging="1800"/>
      </w:pPr>
      <w:rPr>
        <w:rFonts w:hint="default"/>
      </w:rPr>
    </w:lvl>
  </w:abstractNum>
  <w:abstractNum w:abstractNumId="14" w15:restartNumberingAfterBreak="0">
    <w:nsid w:val="69BC1291"/>
    <w:multiLevelType w:val="hybridMultilevel"/>
    <w:tmpl w:val="063685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6FD148C"/>
    <w:multiLevelType w:val="hybridMultilevel"/>
    <w:tmpl w:val="8926E0B4"/>
    <w:lvl w:ilvl="0" w:tplc="A9BE496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79377EF3"/>
    <w:multiLevelType w:val="hybridMultilevel"/>
    <w:tmpl w:val="FE743AA6"/>
    <w:lvl w:ilvl="0" w:tplc="288038E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 w15:restartNumberingAfterBreak="0">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num w:numId="1">
    <w:abstractNumId w:val="17"/>
  </w:num>
  <w:num w:numId="2">
    <w:abstractNumId w:val="11"/>
  </w:num>
  <w:num w:numId="3">
    <w:abstractNumId w:val="1"/>
  </w:num>
  <w:num w:numId="4">
    <w:abstractNumId w:val="2"/>
  </w:num>
  <w:num w:numId="5">
    <w:abstractNumId w:val="16"/>
  </w:num>
  <w:num w:numId="6">
    <w:abstractNumId w:val="4"/>
  </w:num>
  <w:num w:numId="7">
    <w:abstractNumId w:val="0"/>
  </w:num>
  <w:num w:numId="8">
    <w:abstractNumId w:val="5"/>
  </w:num>
  <w:num w:numId="9">
    <w:abstractNumId w:val="13"/>
  </w:num>
  <w:num w:numId="10">
    <w:abstractNumId w:val="6"/>
  </w:num>
  <w:num w:numId="11">
    <w:abstractNumId w:val="3"/>
  </w:num>
  <w:num w:numId="12">
    <w:abstractNumId w:val="10"/>
  </w:num>
  <w:num w:numId="13">
    <w:abstractNumId w:val="8"/>
  </w:num>
  <w:num w:numId="14">
    <w:abstractNumId w:val="15"/>
  </w:num>
  <w:num w:numId="15">
    <w:abstractNumId w:val="14"/>
  </w:num>
  <w:num w:numId="16">
    <w:abstractNumId w:val="7"/>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D9"/>
    <w:rsid w:val="00002E86"/>
    <w:rsid w:val="00006339"/>
    <w:rsid w:val="00011267"/>
    <w:rsid w:val="00013494"/>
    <w:rsid w:val="0001772F"/>
    <w:rsid w:val="00021637"/>
    <w:rsid w:val="00022ED7"/>
    <w:rsid w:val="000264AD"/>
    <w:rsid w:val="00026E6F"/>
    <w:rsid w:val="0003252C"/>
    <w:rsid w:val="000327A7"/>
    <w:rsid w:val="00032EB3"/>
    <w:rsid w:val="000332F3"/>
    <w:rsid w:val="000348D3"/>
    <w:rsid w:val="00035400"/>
    <w:rsid w:val="00046813"/>
    <w:rsid w:val="0004707E"/>
    <w:rsid w:val="00047D97"/>
    <w:rsid w:val="0005127A"/>
    <w:rsid w:val="000526D3"/>
    <w:rsid w:val="0005287E"/>
    <w:rsid w:val="0005297C"/>
    <w:rsid w:val="00055BBA"/>
    <w:rsid w:val="00057EAA"/>
    <w:rsid w:val="0006390F"/>
    <w:rsid w:val="00070247"/>
    <w:rsid w:val="000715F3"/>
    <w:rsid w:val="00073338"/>
    <w:rsid w:val="00073A45"/>
    <w:rsid w:val="00090672"/>
    <w:rsid w:val="000A15D9"/>
    <w:rsid w:val="000A766D"/>
    <w:rsid w:val="000B5922"/>
    <w:rsid w:val="000C0AFE"/>
    <w:rsid w:val="000C15BF"/>
    <w:rsid w:val="000C3B3A"/>
    <w:rsid w:val="000D03E1"/>
    <w:rsid w:val="000D137E"/>
    <w:rsid w:val="000D476B"/>
    <w:rsid w:val="000E0B15"/>
    <w:rsid w:val="000E417E"/>
    <w:rsid w:val="000E63FC"/>
    <w:rsid w:val="000E64A3"/>
    <w:rsid w:val="000F177A"/>
    <w:rsid w:val="000F1CBF"/>
    <w:rsid w:val="000F56A0"/>
    <w:rsid w:val="000F77EB"/>
    <w:rsid w:val="0010099B"/>
    <w:rsid w:val="00104115"/>
    <w:rsid w:val="00106BEB"/>
    <w:rsid w:val="001123B1"/>
    <w:rsid w:val="001163C9"/>
    <w:rsid w:val="00116DB2"/>
    <w:rsid w:val="00117A90"/>
    <w:rsid w:val="00120CB8"/>
    <w:rsid w:val="00122E26"/>
    <w:rsid w:val="00122EBF"/>
    <w:rsid w:val="00125DEE"/>
    <w:rsid w:val="00132EC2"/>
    <w:rsid w:val="00136444"/>
    <w:rsid w:val="00146EA4"/>
    <w:rsid w:val="00155380"/>
    <w:rsid w:val="00156DBF"/>
    <w:rsid w:val="00157ADC"/>
    <w:rsid w:val="0017604F"/>
    <w:rsid w:val="00184D92"/>
    <w:rsid w:val="00186AFA"/>
    <w:rsid w:val="00196091"/>
    <w:rsid w:val="00196F9F"/>
    <w:rsid w:val="001A1517"/>
    <w:rsid w:val="001A34DA"/>
    <w:rsid w:val="001B6EA5"/>
    <w:rsid w:val="001C4A04"/>
    <w:rsid w:val="001C6CC2"/>
    <w:rsid w:val="001D093D"/>
    <w:rsid w:val="001D4AF5"/>
    <w:rsid w:val="001D50D4"/>
    <w:rsid w:val="001D5B80"/>
    <w:rsid w:val="001D7E2C"/>
    <w:rsid w:val="001E0946"/>
    <w:rsid w:val="001E32FB"/>
    <w:rsid w:val="001F21A4"/>
    <w:rsid w:val="001F2D58"/>
    <w:rsid w:val="002057E2"/>
    <w:rsid w:val="0020588A"/>
    <w:rsid w:val="00222A3D"/>
    <w:rsid w:val="00236298"/>
    <w:rsid w:val="00245F84"/>
    <w:rsid w:val="002522F6"/>
    <w:rsid w:val="00255630"/>
    <w:rsid w:val="002577C3"/>
    <w:rsid w:val="00262D3D"/>
    <w:rsid w:val="00263717"/>
    <w:rsid w:val="00264E1D"/>
    <w:rsid w:val="00267DAF"/>
    <w:rsid w:val="00275808"/>
    <w:rsid w:val="00280099"/>
    <w:rsid w:val="00281F26"/>
    <w:rsid w:val="0028566A"/>
    <w:rsid w:val="00291967"/>
    <w:rsid w:val="0029286E"/>
    <w:rsid w:val="0029567D"/>
    <w:rsid w:val="00295D20"/>
    <w:rsid w:val="002A3537"/>
    <w:rsid w:val="002B7131"/>
    <w:rsid w:val="002D7C2A"/>
    <w:rsid w:val="002E2D6B"/>
    <w:rsid w:val="002E328C"/>
    <w:rsid w:val="002F375D"/>
    <w:rsid w:val="00301133"/>
    <w:rsid w:val="00313A10"/>
    <w:rsid w:val="0031508C"/>
    <w:rsid w:val="003200ED"/>
    <w:rsid w:val="00320764"/>
    <w:rsid w:val="00323741"/>
    <w:rsid w:val="003270C1"/>
    <w:rsid w:val="00327B4C"/>
    <w:rsid w:val="00330970"/>
    <w:rsid w:val="00331B19"/>
    <w:rsid w:val="0033692B"/>
    <w:rsid w:val="003446C4"/>
    <w:rsid w:val="00346A23"/>
    <w:rsid w:val="00347B05"/>
    <w:rsid w:val="00350EB0"/>
    <w:rsid w:val="003543FF"/>
    <w:rsid w:val="003555F4"/>
    <w:rsid w:val="00362BC2"/>
    <w:rsid w:val="00373318"/>
    <w:rsid w:val="003753FF"/>
    <w:rsid w:val="0037697C"/>
    <w:rsid w:val="00377F35"/>
    <w:rsid w:val="003869A6"/>
    <w:rsid w:val="0039619E"/>
    <w:rsid w:val="00397754"/>
    <w:rsid w:val="003A5740"/>
    <w:rsid w:val="003A7FCB"/>
    <w:rsid w:val="003B06A6"/>
    <w:rsid w:val="003B10CC"/>
    <w:rsid w:val="003B3EB7"/>
    <w:rsid w:val="003B48ED"/>
    <w:rsid w:val="003B6FA8"/>
    <w:rsid w:val="003C7253"/>
    <w:rsid w:val="003D0BE0"/>
    <w:rsid w:val="003D6D66"/>
    <w:rsid w:val="003F3714"/>
    <w:rsid w:val="00400F49"/>
    <w:rsid w:val="004120E7"/>
    <w:rsid w:val="00414617"/>
    <w:rsid w:val="00421A0A"/>
    <w:rsid w:val="00423D44"/>
    <w:rsid w:val="004261D7"/>
    <w:rsid w:val="00440E92"/>
    <w:rsid w:val="0044715C"/>
    <w:rsid w:val="00450B8D"/>
    <w:rsid w:val="00451148"/>
    <w:rsid w:val="00454F8B"/>
    <w:rsid w:val="0045709E"/>
    <w:rsid w:val="00460616"/>
    <w:rsid w:val="004625C1"/>
    <w:rsid w:val="0046651C"/>
    <w:rsid w:val="0046742C"/>
    <w:rsid w:val="00467823"/>
    <w:rsid w:val="00471C88"/>
    <w:rsid w:val="0047211C"/>
    <w:rsid w:val="00472C21"/>
    <w:rsid w:val="0047793B"/>
    <w:rsid w:val="00482567"/>
    <w:rsid w:val="00483174"/>
    <w:rsid w:val="004872C4"/>
    <w:rsid w:val="0049206E"/>
    <w:rsid w:val="004A07F6"/>
    <w:rsid w:val="004A0B49"/>
    <w:rsid w:val="004A2C8F"/>
    <w:rsid w:val="004A3C8F"/>
    <w:rsid w:val="004B0550"/>
    <w:rsid w:val="004B110E"/>
    <w:rsid w:val="004B641A"/>
    <w:rsid w:val="004B673B"/>
    <w:rsid w:val="004C2A1E"/>
    <w:rsid w:val="004C4398"/>
    <w:rsid w:val="004C44D6"/>
    <w:rsid w:val="004C5B69"/>
    <w:rsid w:val="004C6956"/>
    <w:rsid w:val="004D332D"/>
    <w:rsid w:val="004D5286"/>
    <w:rsid w:val="004F1647"/>
    <w:rsid w:val="004F5E23"/>
    <w:rsid w:val="004F658E"/>
    <w:rsid w:val="00502A79"/>
    <w:rsid w:val="0050424D"/>
    <w:rsid w:val="00505CB0"/>
    <w:rsid w:val="00506844"/>
    <w:rsid w:val="00511F00"/>
    <w:rsid w:val="00512A55"/>
    <w:rsid w:val="00516DED"/>
    <w:rsid w:val="005207FE"/>
    <w:rsid w:val="00533AB3"/>
    <w:rsid w:val="00534E50"/>
    <w:rsid w:val="00544EB1"/>
    <w:rsid w:val="0054573A"/>
    <w:rsid w:val="005476DD"/>
    <w:rsid w:val="00555326"/>
    <w:rsid w:val="00555A9E"/>
    <w:rsid w:val="00556FA2"/>
    <w:rsid w:val="0055726D"/>
    <w:rsid w:val="00560542"/>
    <w:rsid w:val="0056545F"/>
    <w:rsid w:val="00571E06"/>
    <w:rsid w:val="0057345B"/>
    <w:rsid w:val="005768AD"/>
    <w:rsid w:val="00576920"/>
    <w:rsid w:val="00584669"/>
    <w:rsid w:val="0059299C"/>
    <w:rsid w:val="0059518A"/>
    <w:rsid w:val="005972C3"/>
    <w:rsid w:val="00597BED"/>
    <w:rsid w:val="005A1B7D"/>
    <w:rsid w:val="005A405E"/>
    <w:rsid w:val="005A55B9"/>
    <w:rsid w:val="005A5A1C"/>
    <w:rsid w:val="005A6C15"/>
    <w:rsid w:val="005A6D6D"/>
    <w:rsid w:val="005B1265"/>
    <w:rsid w:val="005B3B91"/>
    <w:rsid w:val="005B3EB8"/>
    <w:rsid w:val="005C1995"/>
    <w:rsid w:val="005C1E84"/>
    <w:rsid w:val="005C3343"/>
    <w:rsid w:val="005C73D6"/>
    <w:rsid w:val="005D28BC"/>
    <w:rsid w:val="005D2EE3"/>
    <w:rsid w:val="005D47EA"/>
    <w:rsid w:val="005D6938"/>
    <w:rsid w:val="005D7672"/>
    <w:rsid w:val="005E0D28"/>
    <w:rsid w:val="005E305A"/>
    <w:rsid w:val="005E4A57"/>
    <w:rsid w:val="005E6AC1"/>
    <w:rsid w:val="005E7496"/>
    <w:rsid w:val="005F28ED"/>
    <w:rsid w:val="005F2B13"/>
    <w:rsid w:val="005F3E1A"/>
    <w:rsid w:val="005F5233"/>
    <w:rsid w:val="005F7745"/>
    <w:rsid w:val="00604455"/>
    <w:rsid w:val="00607A3E"/>
    <w:rsid w:val="00610414"/>
    <w:rsid w:val="00611DEA"/>
    <w:rsid w:val="00620291"/>
    <w:rsid w:val="00623593"/>
    <w:rsid w:val="00624C87"/>
    <w:rsid w:val="00626BC5"/>
    <w:rsid w:val="006315A2"/>
    <w:rsid w:val="006424E2"/>
    <w:rsid w:val="00644D94"/>
    <w:rsid w:val="006569F3"/>
    <w:rsid w:val="0066078E"/>
    <w:rsid w:val="00665161"/>
    <w:rsid w:val="006760B4"/>
    <w:rsid w:val="00677731"/>
    <w:rsid w:val="00690725"/>
    <w:rsid w:val="0069084D"/>
    <w:rsid w:val="006B0698"/>
    <w:rsid w:val="006B0CBB"/>
    <w:rsid w:val="006B3576"/>
    <w:rsid w:val="006B3B94"/>
    <w:rsid w:val="006C489E"/>
    <w:rsid w:val="006C4F49"/>
    <w:rsid w:val="006D07F7"/>
    <w:rsid w:val="006D2699"/>
    <w:rsid w:val="006D5266"/>
    <w:rsid w:val="006D5330"/>
    <w:rsid w:val="006E5AA4"/>
    <w:rsid w:val="006F5022"/>
    <w:rsid w:val="006F62D6"/>
    <w:rsid w:val="007005C3"/>
    <w:rsid w:val="00702630"/>
    <w:rsid w:val="00705BD3"/>
    <w:rsid w:val="00712692"/>
    <w:rsid w:val="007168AB"/>
    <w:rsid w:val="007231B3"/>
    <w:rsid w:val="0072405F"/>
    <w:rsid w:val="00724C68"/>
    <w:rsid w:val="00726829"/>
    <w:rsid w:val="00734926"/>
    <w:rsid w:val="0074317C"/>
    <w:rsid w:val="00747DC2"/>
    <w:rsid w:val="007513F3"/>
    <w:rsid w:val="0075255C"/>
    <w:rsid w:val="0075443C"/>
    <w:rsid w:val="0075515F"/>
    <w:rsid w:val="0076753D"/>
    <w:rsid w:val="00771B22"/>
    <w:rsid w:val="007735B8"/>
    <w:rsid w:val="00774ADC"/>
    <w:rsid w:val="00777601"/>
    <w:rsid w:val="00782467"/>
    <w:rsid w:val="007839D3"/>
    <w:rsid w:val="00784EC7"/>
    <w:rsid w:val="007922D1"/>
    <w:rsid w:val="007B5D74"/>
    <w:rsid w:val="007C5172"/>
    <w:rsid w:val="007D6EFF"/>
    <w:rsid w:val="007E45BA"/>
    <w:rsid w:val="007E5266"/>
    <w:rsid w:val="007E6E52"/>
    <w:rsid w:val="007E7934"/>
    <w:rsid w:val="007F7D38"/>
    <w:rsid w:val="007F7EA0"/>
    <w:rsid w:val="008004F7"/>
    <w:rsid w:val="00802BB0"/>
    <w:rsid w:val="0080794E"/>
    <w:rsid w:val="0081233A"/>
    <w:rsid w:val="00812B3C"/>
    <w:rsid w:val="008140E2"/>
    <w:rsid w:val="00815CC7"/>
    <w:rsid w:val="008177FC"/>
    <w:rsid w:val="008203F2"/>
    <w:rsid w:val="00821721"/>
    <w:rsid w:val="00832BA1"/>
    <w:rsid w:val="0084193F"/>
    <w:rsid w:val="00841DC6"/>
    <w:rsid w:val="008438F7"/>
    <w:rsid w:val="008444AE"/>
    <w:rsid w:val="00847FE2"/>
    <w:rsid w:val="008522AA"/>
    <w:rsid w:val="00857856"/>
    <w:rsid w:val="008610E2"/>
    <w:rsid w:val="00863C86"/>
    <w:rsid w:val="00872458"/>
    <w:rsid w:val="0087633F"/>
    <w:rsid w:val="008771E0"/>
    <w:rsid w:val="00886B9A"/>
    <w:rsid w:val="00893588"/>
    <w:rsid w:val="008A1F9F"/>
    <w:rsid w:val="008A332A"/>
    <w:rsid w:val="008B456C"/>
    <w:rsid w:val="008B5573"/>
    <w:rsid w:val="008B5D5B"/>
    <w:rsid w:val="008B601E"/>
    <w:rsid w:val="008B608F"/>
    <w:rsid w:val="008C640B"/>
    <w:rsid w:val="008D18E9"/>
    <w:rsid w:val="008D6843"/>
    <w:rsid w:val="008D6ABA"/>
    <w:rsid w:val="008D6E5D"/>
    <w:rsid w:val="008D7146"/>
    <w:rsid w:val="008E2B0C"/>
    <w:rsid w:val="008E34CC"/>
    <w:rsid w:val="008E3EE8"/>
    <w:rsid w:val="008E633E"/>
    <w:rsid w:val="008F184B"/>
    <w:rsid w:val="008F3DAE"/>
    <w:rsid w:val="008F5942"/>
    <w:rsid w:val="00904B92"/>
    <w:rsid w:val="009112D6"/>
    <w:rsid w:val="00914113"/>
    <w:rsid w:val="009234C3"/>
    <w:rsid w:val="00923698"/>
    <w:rsid w:val="00926646"/>
    <w:rsid w:val="00931994"/>
    <w:rsid w:val="009323A2"/>
    <w:rsid w:val="00935796"/>
    <w:rsid w:val="00936814"/>
    <w:rsid w:val="00936F1B"/>
    <w:rsid w:val="00940C47"/>
    <w:rsid w:val="00943081"/>
    <w:rsid w:val="00944345"/>
    <w:rsid w:val="009508C0"/>
    <w:rsid w:val="009601FA"/>
    <w:rsid w:val="00960650"/>
    <w:rsid w:val="00970EAC"/>
    <w:rsid w:val="00971C65"/>
    <w:rsid w:val="00973513"/>
    <w:rsid w:val="00975E7E"/>
    <w:rsid w:val="00980715"/>
    <w:rsid w:val="00981726"/>
    <w:rsid w:val="00981A1A"/>
    <w:rsid w:val="0098445E"/>
    <w:rsid w:val="00986E51"/>
    <w:rsid w:val="00990CBB"/>
    <w:rsid w:val="00991538"/>
    <w:rsid w:val="00992666"/>
    <w:rsid w:val="00992CDF"/>
    <w:rsid w:val="00993ED5"/>
    <w:rsid w:val="0099604A"/>
    <w:rsid w:val="009A33E7"/>
    <w:rsid w:val="009A5EE3"/>
    <w:rsid w:val="009B4995"/>
    <w:rsid w:val="009B5E86"/>
    <w:rsid w:val="009B63D9"/>
    <w:rsid w:val="009B6FC8"/>
    <w:rsid w:val="009C0153"/>
    <w:rsid w:val="009C0681"/>
    <w:rsid w:val="009C10B6"/>
    <w:rsid w:val="009C1C64"/>
    <w:rsid w:val="009C2B09"/>
    <w:rsid w:val="009C3C88"/>
    <w:rsid w:val="009C647D"/>
    <w:rsid w:val="009C6C90"/>
    <w:rsid w:val="009D4A9F"/>
    <w:rsid w:val="009D5E89"/>
    <w:rsid w:val="009D76E0"/>
    <w:rsid w:val="009E53C6"/>
    <w:rsid w:val="009F277E"/>
    <w:rsid w:val="009F79C0"/>
    <w:rsid w:val="00A03C4F"/>
    <w:rsid w:val="00A05C26"/>
    <w:rsid w:val="00A10F00"/>
    <w:rsid w:val="00A14B66"/>
    <w:rsid w:val="00A20E23"/>
    <w:rsid w:val="00A24589"/>
    <w:rsid w:val="00A30CE9"/>
    <w:rsid w:val="00A30F06"/>
    <w:rsid w:val="00A310E2"/>
    <w:rsid w:val="00A4277C"/>
    <w:rsid w:val="00A45D5F"/>
    <w:rsid w:val="00A477A6"/>
    <w:rsid w:val="00A47E4A"/>
    <w:rsid w:val="00A51095"/>
    <w:rsid w:val="00A555BE"/>
    <w:rsid w:val="00A613A4"/>
    <w:rsid w:val="00A66236"/>
    <w:rsid w:val="00A675DD"/>
    <w:rsid w:val="00A7789F"/>
    <w:rsid w:val="00A80D0D"/>
    <w:rsid w:val="00A82CC4"/>
    <w:rsid w:val="00A87529"/>
    <w:rsid w:val="00A93569"/>
    <w:rsid w:val="00A94948"/>
    <w:rsid w:val="00A97E9F"/>
    <w:rsid w:val="00AA7014"/>
    <w:rsid w:val="00AB2E1B"/>
    <w:rsid w:val="00AB3164"/>
    <w:rsid w:val="00AB4ABC"/>
    <w:rsid w:val="00AB6C90"/>
    <w:rsid w:val="00AC0FDF"/>
    <w:rsid w:val="00AC38E1"/>
    <w:rsid w:val="00AC3DBF"/>
    <w:rsid w:val="00AC3F03"/>
    <w:rsid w:val="00AC7B64"/>
    <w:rsid w:val="00AD1AA2"/>
    <w:rsid w:val="00AD2FF1"/>
    <w:rsid w:val="00AD7A07"/>
    <w:rsid w:val="00AE2A00"/>
    <w:rsid w:val="00AF55F5"/>
    <w:rsid w:val="00AF6BA8"/>
    <w:rsid w:val="00B022B5"/>
    <w:rsid w:val="00B03D14"/>
    <w:rsid w:val="00B040D9"/>
    <w:rsid w:val="00B042AA"/>
    <w:rsid w:val="00B05BF4"/>
    <w:rsid w:val="00B05CCF"/>
    <w:rsid w:val="00B13808"/>
    <w:rsid w:val="00B13B69"/>
    <w:rsid w:val="00B16B5C"/>
    <w:rsid w:val="00B20242"/>
    <w:rsid w:val="00B2467C"/>
    <w:rsid w:val="00B24EA9"/>
    <w:rsid w:val="00B25471"/>
    <w:rsid w:val="00B25941"/>
    <w:rsid w:val="00B25E20"/>
    <w:rsid w:val="00B31C10"/>
    <w:rsid w:val="00B32423"/>
    <w:rsid w:val="00B3395E"/>
    <w:rsid w:val="00B3674E"/>
    <w:rsid w:val="00B36A7B"/>
    <w:rsid w:val="00B500CB"/>
    <w:rsid w:val="00B54E7F"/>
    <w:rsid w:val="00B5511A"/>
    <w:rsid w:val="00B631FA"/>
    <w:rsid w:val="00B74FB1"/>
    <w:rsid w:val="00B7771C"/>
    <w:rsid w:val="00B823A8"/>
    <w:rsid w:val="00B844C5"/>
    <w:rsid w:val="00B8500C"/>
    <w:rsid w:val="00B913C8"/>
    <w:rsid w:val="00B93E01"/>
    <w:rsid w:val="00BA3101"/>
    <w:rsid w:val="00BA6031"/>
    <w:rsid w:val="00BA79CE"/>
    <w:rsid w:val="00BB4B0F"/>
    <w:rsid w:val="00BC0DD8"/>
    <w:rsid w:val="00BC2EF5"/>
    <w:rsid w:val="00BC3D85"/>
    <w:rsid w:val="00BC5284"/>
    <w:rsid w:val="00BC7B82"/>
    <w:rsid w:val="00BE452E"/>
    <w:rsid w:val="00BE4905"/>
    <w:rsid w:val="00BE4E48"/>
    <w:rsid w:val="00BE6986"/>
    <w:rsid w:val="00BE71B8"/>
    <w:rsid w:val="00BF1149"/>
    <w:rsid w:val="00BF120F"/>
    <w:rsid w:val="00BF6291"/>
    <w:rsid w:val="00C06B87"/>
    <w:rsid w:val="00C06DD4"/>
    <w:rsid w:val="00C10F8F"/>
    <w:rsid w:val="00C11179"/>
    <w:rsid w:val="00C12DF2"/>
    <w:rsid w:val="00C15C41"/>
    <w:rsid w:val="00C346A4"/>
    <w:rsid w:val="00C3582A"/>
    <w:rsid w:val="00C37CBC"/>
    <w:rsid w:val="00C43F2C"/>
    <w:rsid w:val="00C52DCC"/>
    <w:rsid w:val="00C5328D"/>
    <w:rsid w:val="00C5439F"/>
    <w:rsid w:val="00C5515A"/>
    <w:rsid w:val="00C63CA3"/>
    <w:rsid w:val="00C70B49"/>
    <w:rsid w:val="00C72E6C"/>
    <w:rsid w:val="00C825FC"/>
    <w:rsid w:val="00C84B8C"/>
    <w:rsid w:val="00C8563E"/>
    <w:rsid w:val="00C85AB4"/>
    <w:rsid w:val="00C868E4"/>
    <w:rsid w:val="00C9066E"/>
    <w:rsid w:val="00C9456A"/>
    <w:rsid w:val="00C96E5D"/>
    <w:rsid w:val="00CA091C"/>
    <w:rsid w:val="00CA571D"/>
    <w:rsid w:val="00CB038C"/>
    <w:rsid w:val="00CB37BE"/>
    <w:rsid w:val="00CB5A1B"/>
    <w:rsid w:val="00CB6310"/>
    <w:rsid w:val="00CB668A"/>
    <w:rsid w:val="00CC5DB6"/>
    <w:rsid w:val="00CE266E"/>
    <w:rsid w:val="00CE592D"/>
    <w:rsid w:val="00CE5B7E"/>
    <w:rsid w:val="00CE5C74"/>
    <w:rsid w:val="00CE6425"/>
    <w:rsid w:val="00CF0201"/>
    <w:rsid w:val="00CF098C"/>
    <w:rsid w:val="00CF60A1"/>
    <w:rsid w:val="00CF6360"/>
    <w:rsid w:val="00CF7E48"/>
    <w:rsid w:val="00D01360"/>
    <w:rsid w:val="00D1238F"/>
    <w:rsid w:val="00D14B0C"/>
    <w:rsid w:val="00D1550C"/>
    <w:rsid w:val="00D22866"/>
    <w:rsid w:val="00D254E9"/>
    <w:rsid w:val="00D30CCB"/>
    <w:rsid w:val="00D3498C"/>
    <w:rsid w:val="00D4549D"/>
    <w:rsid w:val="00D5510D"/>
    <w:rsid w:val="00D573A8"/>
    <w:rsid w:val="00D651CB"/>
    <w:rsid w:val="00D67E2E"/>
    <w:rsid w:val="00D71EEF"/>
    <w:rsid w:val="00D743C6"/>
    <w:rsid w:val="00D92DDE"/>
    <w:rsid w:val="00D9346E"/>
    <w:rsid w:val="00D9476E"/>
    <w:rsid w:val="00DA254E"/>
    <w:rsid w:val="00DA2945"/>
    <w:rsid w:val="00DA2AB5"/>
    <w:rsid w:val="00DA7362"/>
    <w:rsid w:val="00DA7AD3"/>
    <w:rsid w:val="00DB0547"/>
    <w:rsid w:val="00DB53D8"/>
    <w:rsid w:val="00DB6C73"/>
    <w:rsid w:val="00DC0733"/>
    <w:rsid w:val="00DC32C7"/>
    <w:rsid w:val="00DC70C6"/>
    <w:rsid w:val="00DC7AA7"/>
    <w:rsid w:val="00DD3BC7"/>
    <w:rsid w:val="00DD5E17"/>
    <w:rsid w:val="00DD6C0D"/>
    <w:rsid w:val="00DE2322"/>
    <w:rsid w:val="00DE4DE7"/>
    <w:rsid w:val="00DF17DF"/>
    <w:rsid w:val="00DF2135"/>
    <w:rsid w:val="00DF6FFE"/>
    <w:rsid w:val="00DF7B07"/>
    <w:rsid w:val="00DF7E30"/>
    <w:rsid w:val="00E04313"/>
    <w:rsid w:val="00E0603D"/>
    <w:rsid w:val="00E07454"/>
    <w:rsid w:val="00E07D27"/>
    <w:rsid w:val="00E120B6"/>
    <w:rsid w:val="00E13248"/>
    <w:rsid w:val="00E15DCF"/>
    <w:rsid w:val="00E25F84"/>
    <w:rsid w:val="00E26624"/>
    <w:rsid w:val="00E30A3D"/>
    <w:rsid w:val="00E312E1"/>
    <w:rsid w:val="00E31BD9"/>
    <w:rsid w:val="00E321E0"/>
    <w:rsid w:val="00E325B9"/>
    <w:rsid w:val="00E35259"/>
    <w:rsid w:val="00E42E69"/>
    <w:rsid w:val="00E45F97"/>
    <w:rsid w:val="00E5409F"/>
    <w:rsid w:val="00E62398"/>
    <w:rsid w:val="00E67F2C"/>
    <w:rsid w:val="00E75F8C"/>
    <w:rsid w:val="00E8378C"/>
    <w:rsid w:val="00E861D8"/>
    <w:rsid w:val="00E875EA"/>
    <w:rsid w:val="00E979F6"/>
    <w:rsid w:val="00EA054A"/>
    <w:rsid w:val="00EA1634"/>
    <w:rsid w:val="00EB18D3"/>
    <w:rsid w:val="00EB30EC"/>
    <w:rsid w:val="00EB40D3"/>
    <w:rsid w:val="00EB73BE"/>
    <w:rsid w:val="00EC4442"/>
    <w:rsid w:val="00EC454D"/>
    <w:rsid w:val="00EC69F2"/>
    <w:rsid w:val="00ED0846"/>
    <w:rsid w:val="00ED4251"/>
    <w:rsid w:val="00ED5DB5"/>
    <w:rsid w:val="00ED7459"/>
    <w:rsid w:val="00EE158D"/>
    <w:rsid w:val="00EE4AA6"/>
    <w:rsid w:val="00EE5EDE"/>
    <w:rsid w:val="00EE632A"/>
    <w:rsid w:val="00F00EBE"/>
    <w:rsid w:val="00F10EDA"/>
    <w:rsid w:val="00F15A42"/>
    <w:rsid w:val="00F23982"/>
    <w:rsid w:val="00F2494E"/>
    <w:rsid w:val="00F30C52"/>
    <w:rsid w:val="00F33AFF"/>
    <w:rsid w:val="00F354E0"/>
    <w:rsid w:val="00F368AB"/>
    <w:rsid w:val="00F43A3D"/>
    <w:rsid w:val="00F44B7D"/>
    <w:rsid w:val="00F52D17"/>
    <w:rsid w:val="00F578C7"/>
    <w:rsid w:val="00F63AB9"/>
    <w:rsid w:val="00F645AB"/>
    <w:rsid w:val="00F663EA"/>
    <w:rsid w:val="00F6733A"/>
    <w:rsid w:val="00F67991"/>
    <w:rsid w:val="00F74E55"/>
    <w:rsid w:val="00F77871"/>
    <w:rsid w:val="00F81913"/>
    <w:rsid w:val="00F85DA1"/>
    <w:rsid w:val="00F86FD9"/>
    <w:rsid w:val="00F87C9D"/>
    <w:rsid w:val="00F90F0A"/>
    <w:rsid w:val="00FA07C0"/>
    <w:rsid w:val="00FA2813"/>
    <w:rsid w:val="00FA41C5"/>
    <w:rsid w:val="00FA51D6"/>
    <w:rsid w:val="00FA6193"/>
    <w:rsid w:val="00FA6951"/>
    <w:rsid w:val="00FB7502"/>
    <w:rsid w:val="00FE6DF0"/>
    <w:rsid w:val="00FF1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017364"/>
  <w15:docId w15:val="{6DF7BFD1-DB2B-45F9-982B-535CA90E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paragraph" w:styleId="Antrat6">
    <w:name w:val="heading 6"/>
    <w:basedOn w:val="prastasis"/>
    <w:next w:val="prastasis"/>
    <w:link w:val="Antrat6Diagrama"/>
    <w:uiPriority w:val="99"/>
    <w:qFormat/>
    <w:locked/>
    <w:rsid w:val="00A45D5F"/>
    <w:pPr>
      <w:spacing w:before="240" w:after="60"/>
      <w:outlineLvl w:val="5"/>
    </w:pPr>
    <w:rPr>
      <w:b/>
      <w:bCs/>
      <w:sz w:val="22"/>
      <w:szCs w:val="22"/>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uiPriority w:val="34"/>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 w:type="character" w:styleId="Komentaronuoroda">
    <w:name w:val="annotation reference"/>
    <w:basedOn w:val="Numatytasispastraiposriftas"/>
    <w:uiPriority w:val="99"/>
    <w:semiHidden/>
    <w:unhideWhenUsed/>
    <w:rsid w:val="00DC7AA7"/>
    <w:rPr>
      <w:sz w:val="16"/>
      <w:szCs w:val="16"/>
    </w:rPr>
  </w:style>
  <w:style w:type="paragraph" w:styleId="Komentarotekstas">
    <w:name w:val="annotation text"/>
    <w:basedOn w:val="prastasis"/>
    <w:link w:val="KomentarotekstasDiagrama"/>
    <w:uiPriority w:val="99"/>
    <w:semiHidden/>
    <w:unhideWhenUsed/>
    <w:rsid w:val="00DC7AA7"/>
    <w:rPr>
      <w:sz w:val="20"/>
      <w:szCs w:val="20"/>
    </w:rPr>
  </w:style>
  <w:style w:type="character" w:customStyle="1" w:styleId="KomentarotekstasDiagrama">
    <w:name w:val="Komentaro tekstas Diagrama"/>
    <w:basedOn w:val="Numatytasispastraiposriftas"/>
    <w:link w:val="Komentarotekstas"/>
    <w:uiPriority w:val="99"/>
    <w:semiHidden/>
    <w:rsid w:val="00DC7AA7"/>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C7AA7"/>
    <w:rPr>
      <w:b/>
      <w:bCs/>
    </w:rPr>
  </w:style>
  <w:style w:type="character" w:customStyle="1" w:styleId="KomentarotemaDiagrama">
    <w:name w:val="Komentaro tema Diagrama"/>
    <w:basedOn w:val="KomentarotekstasDiagrama"/>
    <w:link w:val="Komentarotema"/>
    <w:uiPriority w:val="99"/>
    <w:semiHidden/>
    <w:rsid w:val="00DC7AA7"/>
    <w:rPr>
      <w:b/>
      <w:bCs/>
      <w:sz w:val="20"/>
      <w:szCs w:val="20"/>
      <w:lang w:eastAsia="en-US"/>
    </w:rPr>
  </w:style>
  <w:style w:type="paragraph" w:customStyle="1" w:styleId="Default">
    <w:name w:val="Default"/>
    <w:rsid w:val="00841DC6"/>
    <w:pPr>
      <w:autoSpaceDE w:val="0"/>
      <w:autoSpaceDN w:val="0"/>
      <w:adjustRightInd w:val="0"/>
    </w:pPr>
    <w:rPr>
      <w:color w:val="000000"/>
      <w:sz w:val="24"/>
      <w:szCs w:val="24"/>
      <w:lang w:val="en-US"/>
    </w:rPr>
  </w:style>
  <w:style w:type="character" w:customStyle="1" w:styleId="Antrat6Diagrama">
    <w:name w:val="Antraštė 6 Diagrama"/>
    <w:basedOn w:val="Numatytasispastraiposriftas"/>
    <w:link w:val="Antrat6"/>
    <w:uiPriority w:val="99"/>
    <w:rsid w:val="00A45D5F"/>
    <w:rPr>
      <w:b/>
      <w:bCs/>
      <w:lang w:val="en-AU"/>
    </w:rPr>
  </w:style>
  <w:style w:type="character" w:customStyle="1" w:styleId="fontstyle01">
    <w:name w:val="fontstyle01"/>
    <w:basedOn w:val="Numatytasispastraiposriftas"/>
    <w:rsid w:val="00A45D5F"/>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50471507">
      <w:bodyDiv w:val="1"/>
      <w:marLeft w:val="0"/>
      <w:marRight w:val="0"/>
      <w:marTop w:val="0"/>
      <w:marBottom w:val="0"/>
      <w:divBdr>
        <w:top w:val="none" w:sz="0" w:space="0" w:color="auto"/>
        <w:left w:val="none" w:sz="0" w:space="0" w:color="auto"/>
        <w:bottom w:val="none" w:sz="0" w:space="0" w:color="auto"/>
        <w:right w:val="none" w:sz="0" w:space="0" w:color="auto"/>
      </w:divBdr>
      <w:divsChild>
        <w:div w:id="90479669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sChild>
    </w:div>
    <w:div w:id="9903498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19171924">
      <w:bodyDiv w:val="1"/>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411004803">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172647971">
      <w:bodyDiv w:val="1"/>
      <w:marLeft w:val="0"/>
      <w:marRight w:val="0"/>
      <w:marTop w:val="0"/>
      <w:marBottom w:val="0"/>
      <w:divBdr>
        <w:top w:val="none" w:sz="0" w:space="0" w:color="auto"/>
        <w:left w:val="none" w:sz="0" w:space="0" w:color="auto"/>
        <w:bottom w:val="none" w:sz="0" w:space="0" w:color="auto"/>
        <w:right w:val="none" w:sz="0" w:space="0" w:color="auto"/>
      </w:divBdr>
      <w:divsChild>
        <w:div w:id="152912599">
          <w:marLeft w:val="0"/>
          <w:marRight w:val="0"/>
          <w:marTop w:val="0"/>
          <w:marBottom w:val="0"/>
          <w:divBdr>
            <w:top w:val="none" w:sz="0" w:space="0" w:color="auto"/>
            <w:left w:val="none" w:sz="0" w:space="0" w:color="auto"/>
            <w:bottom w:val="none" w:sz="0" w:space="0" w:color="auto"/>
            <w:right w:val="none" w:sz="0" w:space="0" w:color="auto"/>
          </w:divBdr>
          <w:divsChild>
            <w:div w:id="1607689216">
              <w:marLeft w:val="0"/>
              <w:marRight w:val="0"/>
              <w:marTop w:val="0"/>
              <w:marBottom w:val="0"/>
              <w:divBdr>
                <w:top w:val="none" w:sz="0" w:space="0" w:color="auto"/>
                <w:left w:val="none" w:sz="0" w:space="0" w:color="auto"/>
                <w:bottom w:val="none" w:sz="0" w:space="0" w:color="auto"/>
                <w:right w:val="none" w:sz="0" w:space="0" w:color="auto"/>
              </w:divBdr>
              <w:divsChild>
                <w:div w:id="13868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820791">
      <w:bodyDiv w:val="1"/>
      <w:marLeft w:val="0"/>
      <w:marRight w:val="0"/>
      <w:marTop w:val="0"/>
      <w:marBottom w:val="0"/>
      <w:divBdr>
        <w:top w:val="none" w:sz="0" w:space="0" w:color="auto"/>
        <w:left w:val="none" w:sz="0" w:space="0" w:color="auto"/>
        <w:bottom w:val="none" w:sz="0" w:space="0" w:color="auto"/>
        <w:right w:val="none" w:sz="0" w:space="0" w:color="auto"/>
      </w:divBdr>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693726941">
      <w:bodyDiv w:val="1"/>
      <w:marLeft w:val="0"/>
      <w:marRight w:val="0"/>
      <w:marTop w:val="0"/>
      <w:marBottom w:val="0"/>
      <w:divBdr>
        <w:top w:val="none" w:sz="0" w:space="0" w:color="auto"/>
        <w:left w:val="none" w:sz="0" w:space="0" w:color="auto"/>
        <w:bottom w:val="none" w:sz="0" w:space="0" w:color="auto"/>
        <w:right w:val="none" w:sz="0" w:space="0" w:color="auto"/>
      </w:divBdr>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45724252">
      <w:bodyDiv w:val="1"/>
      <w:marLeft w:val="0"/>
      <w:marRight w:val="0"/>
      <w:marTop w:val="0"/>
      <w:marBottom w:val="0"/>
      <w:divBdr>
        <w:top w:val="none" w:sz="0" w:space="0" w:color="auto"/>
        <w:left w:val="none" w:sz="0" w:space="0" w:color="auto"/>
        <w:bottom w:val="none" w:sz="0" w:space="0" w:color="auto"/>
        <w:right w:val="none" w:sz="0" w:space="0" w:color="auto"/>
      </w:divBdr>
      <w:divsChild>
        <w:div w:id="1667174392">
          <w:marLeft w:val="0"/>
          <w:marRight w:val="0"/>
          <w:marTop w:val="0"/>
          <w:marBottom w:val="0"/>
          <w:divBdr>
            <w:top w:val="none" w:sz="0" w:space="0" w:color="auto"/>
            <w:left w:val="none" w:sz="0" w:space="0" w:color="auto"/>
            <w:bottom w:val="none" w:sz="0" w:space="0" w:color="auto"/>
            <w:right w:val="none" w:sz="0" w:space="0" w:color="auto"/>
          </w:divBdr>
        </w:div>
        <w:div w:id="908460876">
          <w:marLeft w:val="0"/>
          <w:marRight w:val="0"/>
          <w:marTop w:val="0"/>
          <w:marBottom w:val="0"/>
          <w:divBdr>
            <w:top w:val="none" w:sz="0" w:space="0" w:color="auto"/>
            <w:left w:val="none" w:sz="0" w:space="0" w:color="auto"/>
            <w:bottom w:val="none" w:sz="0" w:space="0" w:color="auto"/>
            <w:right w:val="none" w:sz="0" w:space="0" w:color="auto"/>
          </w:divBdr>
        </w:div>
      </w:divsChild>
    </w:div>
    <w:div w:id="1962681857">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3D1420-9A1E-4C97-B153-7BE6AB57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5892</Words>
  <Characters>3360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dc:creator>
  <cp:lastModifiedBy>Taryba</cp:lastModifiedBy>
  <cp:revision>2</cp:revision>
  <cp:lastPrinted>2020-09-15T10:41:00Z</cp:lastPrinted>
  <dcterms:created xsi:type="dcterms:W3CDTF">2022-01-20T10:09:00Z</dcterms:created>
  <dcterms:modified xsi:type="dcterms:W3CDTF">2022-01-20T10:09:00Z</dcterms:modified>
</cp:coreProperties>
</file>